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9464" w:type="dxa"/>
        <w:tblInd w:w="0" w:type="dxa"/>
        <w:tblLayout w:type="fixed"/>
        <w:tblCellMar>
          <w:top w:w="0" w:type="dxa"/>
          <w:left w:w="108" w:type="dxa"/>
          <w:bottom w:w="0" w:type="dxa"/>
          <w:right w:w="108" w:type="dxa"/>
        </w:tblCellMar>
      </w:tblPr>
      <w:tblGrid>
        <w:gridCol w:w="3794"/>
        <w:gridCol w:w="5670"/>
      </w:tblGrid>
      <w:tr w14:paraId="6ADCA9FB">
        <w:tblPrEx>
          <w:tblCellMar>
            <w:top w:w="0" w:type="dxa"/>
            <w:left w:w="108" w:type="dxa"/>
            <w:bottom w:w="0" w:type="dxa"/>
            <w:right w:w="108" w:type="dxa"/>
          </w:tblCellMar>
        </w:tblPrEx>
        <w:tc>
          <w:tcPr>
            <w:tcW w:w="3794" w:type="dxa"/>
            <w:noWrap w:val="0"/>
            <w:vAlign w:val="top"/>
          </w:tcPr>
          <w:p w14:paraId="7B633596">
            <w:pPr>
              <w:jc w:val="center"/>
              <w:rPr>
                <w:b w:val="0"/>
                <w:bCs w:val="0"/>
                <w:sz w:val="26"/>
                <w:szCs w:val="26"/>
                <w:lang w:val="fr-FR"/>
              </w:rPr>
            </w:pPr>
            <w:r>
              <w:rPr>
                <w:b w:val="0"/>
                <w:bCs w:val="0"/>
                <w:sz w:val="26"/>
                <w:szCs w:val="26"/>
                <w:lang w:val="fr-FR"/>
              </w:rPr>
              <w:t>SỞ Y TẾ HÀ TĨNH</w:t>
            </w:r>
          </w:p>
          <w:p w14:paraId="7EF8CAB3">
            <w:pPr>
              <w:jc w:val="center"/>
              <w:rPr>
                <w:bCs w:val="0"/>
                <w:sz w:val="26"/>
                <w:szCs w:val="26"/>
              </w:rPr>
            </w:pPr>
            <w:r>
              <w:rPr>
                <w:bCs w:val="0"/>
                <w:sz w:val="26"/>
                <w:szCs w:val="26"/>
              </w:rPr>
              <w:t xml:space="preserve">BỆNH VIỆN ĐA KHOA </w:t>
            </w:r>
          </w:p>
          <w:p w14:paraId="0AAAD510">
            <w:pPr>
              <w:jc w:val="center"/>
              <w:rPr>
                <w:bCs w:val="0"/>
                <w:sz w:val="26"/>
                <w:szCs w:val="26"/>
                <w:lang w:val="vi-VN"/>
              </w:rPr>
            </w:pPr>
            <w:r>
              <w:rPr>
                <w:bCs w:val="0"/>
                <w:sz w:val="26"/>
                <w:szCs w:val="26"/>
                <w:lang w:val="vi-VN"/>
              </w:rPr>
              <w:t>THỊ XÃ KỲ ANH</w:t>
            </w:r>
          </w:p>
          <w:p w14:paraId="0ABDD64D">
            <w:pPr>
              <w:jc w:val="center"/>
              <w:rPr>
                <w:b w:val="0"/>
                <w:bCs w:val="0"/>
                <w:sz w:val="26"/>
                <w:szCs w:val="26"/>
                <w:lang w:val="vi-VN"/>
              </w:rPr>
            </w:pPr>
            <w:r>
              <w:rPr>
                <w:b/>
                <w:bCs/>
                <w:sz w:val="26"/>
                <w:szCs w:val="26"/>
                <w:lang w:val="nl-NL"/>
              </w:rPr>
              <mc:AlternateContent>
                <mc:Choice Requires="wps">
                  <w:drawing>
                    <wp:anchor distT="0" distB="0" distL="114300" distR="114300" simplePos="0" relativeHeight="251659264" behindDoc="0" locked="0" layoutInCell="1" allowOverlap="1">
                      <wp:simplePos x="0" y="0"/>
                      <wp:positionH relativeFrom="column">
                        <wp:posOffset>623570</wp:posOffset>
                      </wp:positionH>
                      <wp:positionV relativeFrom="paragraph">
                        <wp:posOffset>5715</wp:posOffset>
                      </wp:positionV>
                      <wp:extent cx="1007745" cy="0"/>
                      <wp:effectExtent l="0" t="4445" r="0" b="5080"/>
                      <wp:wrapNone/>
                      <wp:docPr id="1" name="Lines 65"/>
                      <wp:cNvGraphicFramePr/>
                      <a:graphic xmlns:a="http://schemas.openxmlformats.org/drawingml/2006/main">
                        <a:graphicData uri="http://schemas.microsoft.com/office/word/2010/wordprocessingShape">
                          <wps:wsp>
                            <wps:cNvCnPr/>
                            <wps:spPr>
                              <a:xfrm>
                                <a:off x="0" y="0"/>
                                <a:ext cx="100774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s 65" o:spid="_x0000_s1026" o:spt="20" style="position:absolute;left:0pt;margin-left:49.1pt;margin-top:0.45pt;height:0pt;width:79.35pt;z-index:251659264;mso-width-relative:page;mso-height-relative:page;" filled="f" stroked="t" coordsize="21600,21600" o:gfxdata="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dwmQA0gAAAAQBAAAPAAAAAAAAAAEA&#10;IAAAACIAAABkcnMvZG93bnJldi54bWxQSwECFAAUAAAACACHTuJAd7guo9wBAADbAwAADgAAAAAA&#10;AAABACAAAAAhAQAAZHJzL2Uyb0RvYy54bWxQSwUGAAAAAAYABgBZAQAAbwUAAAAA&#10;">
                      <v:fill on="f" focussize="0,0"/>
                      <v:stroke color="#000000" joinstyle="round"/>
                      <v:imagedata o:title=""/>
                      <o:lock v:ext="edit" aspectratio="f"/>
                    </v:line>
                  </w:pict>
                </mc:Fallback>
              </mc:AlternateContent>
            </w:r>
            <w:r>
              <w:rPr>
                <w:b w:val="0"/>
                <w:bCs w:val="0"/>
                <w:sz w:val="26"/>
                <w:szCs w:val="26"/>
              </w:rPr>
              <w:t xml:space="preserve">Số: </w:t>
            </w:r>
            <w:r>
              <w:rPr>
                <w:b w:val="0"/>
                <w:bCs w:val="0"/>
                <w:sz w:val="26"/>
                <w:szCs w:val="26"/>
                <w:lang w:val="vi-VN"/>
              </w:rPr>
              <w:t xml:space="preserve">        </w:t>
            </w:r>
            <w:r>
              <w:rPr>
                <w:b w:val="0"/>
                <w:bCs w:val="0"/>
                <w:sz w:val="26"/>
                <w:szCs w:val="26"/>
              </w:rPr>
              <w:t>/BVĐKKA-</w:t>
            </w:r>
            <w:r>
              <w:rPr>
                <w:b w:val="0"/>
                <w:bCs w:val="0"/>
                <w:sz w:val="26"/>
                <w:szCs w:val="26"/>
                <w:lang w:val="vi-VN"/>
              </w:rPr>
              <w:t>KHTH</w:t>
            </w:r>
          </w:p>
          <w:p w14:paraId="5E90F7A2">
            <w:pPr>
              <w:jc w:val="center"/>
              <w:rPr>
                <w:rFonts w:hint="default"/>
                <w:b w:val="0"/>
                <w:bCs w:val="0"/>
                <w:sz w:val="22"/>
                <w:szCs w:val="22"/>
                <w:lang w:val="en-US"/>
              </w:rPr>
            </w:pPr>
            <w:r>
              <w:rPr>
                <w:b w:val="0"/>
                <w:bCs w:val="0"/>
                <w:sz w:val="22"/>
                <w:szCs w:val="22"/>
                <w:lang w:val="vi-VN"/>
              </w:rPr>
              <w:t xml:space="preserve">V/v </w:t>
            </w:r>
            <w:r>
              <w:rPr>
                <w:b w:val="0"/>
                <w:iCs/>
                <w:sz w:val="22"/>
                <w:szCs w:val="22"/>
                <w:lang w:val="nl-NL"/>
              </w:rPr>
              <w:t>đề nghị gửi thư báo gi</w:t>
            </w:r>
            <w:r>
              <w:rPr>
                <w:rFonts w:hint="default"/>
                <w:b w:val="0"/>
                <w:iCs/>
                <w:sz w:val="22"/>
                <w:szCs w:val="22"/>
                <w:lang w:val="vi-VN"/>
              </w:rPr>
              <w:t>á</w:t>
            </w:r>
            <w:r>
              <w:rPr>
                <w:b w:val="0"/>
                <w:iCs/>
                <w:sz w:val="22"/>
                <w:szCs w:val="22"/>
                <w:lang w:val="nl-NL"/>
              </w:rPr>
              <w:t xml:space="preserve"> </w:t>
            </w:r>
            <w:r>
              <w:rPr>
                <w:b w:val="0"/>
                <w:iCs/>
                <w:sz w:val="22"/>
                <w:szCs w:val="22"/>
                <w:lang w:val="en-US"/>
              </w:rPr>
              <w:t>phụ kiện</w:t>
            </w:r>
            <w:r>
              <w:rPr>
                <w:rFonts w:hint="default"/>
                <w:b w:val="0"/>
                <w:iCs/>
                <w:sz w:val="22"/>
                <w:szCs w:val="22"/>
                <w:lang w:val="en-US"/>
              </w:rPr>
              <w:t xml:space="preserve"> thay thế cho</w:t>
            </w:r>
            <w:r>
              <w:rPr>
                <w:b w:val="0"/>
                <w:iCs/>
                <w:sz w:val="22"/>
                <w:szCs w:val="22"/>
                <w:lang w:val="en-US"/>
              </w:rPr>
              <w:t xml:space="preserve"> máy gây mê kèm thở</w:t>
            </w:r>
          </w:p>
        </w:tc>
        <w:tc>
          <w:tcPr>
            <w:tcW w:w="5670" w:type="dxa"/>
            <w:noWrap w:val="0"/>
            <w:vAlign w:val="top"/>
          </w:tcPr>
          <w:p w14:paraId="0C83AEDD">
            <w:pPr>
              <w:jc w:val="center"/>
              <w:rPr>
                <w:bCs w:val="0"/>
                <w:sz w:val="26"/>
                <w:szCs w:val="26"/>
                <w:lang w:val="vi-VN"/>
              </w:rPr>
            </w:pPr>
            <w:r>
              <w:rPr>
                <w:bCs w:val="0"/>
                <w:sz w:val="26"/>
                <w:szCs w:val="26"/>
                <w:lang w:val="vi-VN"/>
              </w:rPr>
              <w:t>CỘNG HOÀ XÃ HỘI CHỦ NGHĨA VIỆT NAM</w:t>
            </w:r>
          </w:p>
          <w:p w14:paraId="1E3878CA">
            <w:pPr>
              <w:jc w:val="center"/>
              <w:rPr>
                <w:bCs w:val="0"/>
                <w:szCs w:val="28"/>
              </w:rPr>
            </w:pPr>
            <w:r>
              <w:rPr>
                <w:bCs w:val="0"/>
                <w:szCs w:val="28"/>
              </w:rPr>
              <w:t>Độc lập - Tự do - Hạnh phúc</w:t>
            </w:r>
          </w:p>
          <w:p w14:paraId="17690934">
            <w:pPr>
              <w:jc w:val="center"/>
              <w:rPr>
                <w:b w:val="0"/>
                <w:bCs w:val="0"/>
                <w:sz w:val="16"/>
                <w:szCs w:val="16"/>
              </w:rPr>
            </w:pPr>
            <w:r>
              <w:rPr>
                <w:b/>
                <w:bCs/>
                <w:sz w:val="26"/>
                <w:szCs w:val="26"/>
                <w:lang w:val="nl-NL"/>
              </w:rPr>
              <mc:AlternateContent>
                <mc:Choice Requires="wps">
                  <w:drawing>
                    <wp:anchor distT="0" distB="0" distL="114300" distR="114300" simplePos="0" relativeHeight="251660288" behindDoc="0" locked="0" layoutInCell="1" allowOverlap="1">
                      <wp:simplePos x="0" y="0"/>
                      <wp:positionH relativeFrom="column">
                        <wp:posOffset>796925</wp:posOffset>
                      </wp:positionH>
                      <wp:positionV relativeFrom="paragraph">
                        <wp:posOffset>14605</wp:posOffset>
                      </wp:positionV>
                      <wp:extent cx="1800225" cy="0"/>
                      <wp:effectExtent l="0" t="4445" r="0" b="5080"/>
                      <wp:wrapNone/>
                      <wp:docPr id="2" name="Lines 66"/>
                      <wp:cNvGraphicFramePr/>
                      <a:graphic xmlns:a="http://schemas.openxmlformats.org/drawingml/2006/main">
                        <a:graphicData uri="http://schemas.microsoft.com/office/word/2010/wordprocessingShape">
                          <wps:wsp>
                            <wps:cNvCnPr/>
                            <wps:spPr>
                              <a:xfrm>
                                <a:off x="0" y="0"/>
                                <a:ext cx="18002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s 66" o:spid="_x0000_s1026" o:spt="20" style="position:absolute;left:0pt;margin-left:62.75pt;margin-top:1.15pt;height:0pt;width:141.75pt;z-index:251660288;mso-width-relative:page;mso-height-relative:page;" filled="f" stroked="t" coordsize="21600,21600" o:gfxdata="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DWk2dQAAAAHAQAADwAAAAAAAAAB&#10;ACAAAAAiAAAAZHJzL2Rvd25yZXYueG1sUEsBAhQAFAAAAAgAh07iQHK3e3LbAQAA2wMAAA4AAAAA&#10;AAAAAQAgAAAAIwEAAGRycy9lMm9Eb2MueG1sUEsFBgAAAAAGAAYAWQEAAHAFAAAAAA==&#10;">
                      <v:fill on="f" focussize="0,0"/>
                      <v:stroke color="#000000" joinstyle="round"/>
                      <v:imagedata o:title=""/>
                      <o:lock v:ext="edit" aspectratio="f"/>
                    </v:line>
                  </w:pict>
                </mc:Fallback>
              </mc:AlternateContent>
            </w:r>
          </w:p>
          <w:p w14:paraId="7CE18649">
            <w:pPr>
              <w:jc w:val="center"/>
              <w:rPr>
                <w:bCs w:val="0"/>
                <w:i/>
                <w:sz w:val="8"/>
                <w:szCs w:val="26"/>
              </w:rPr>
            </w:pPr>
          </w:p>
          <w:p w14:paraId="7BBB42B4">
            <w:pPr>
              <w:jc w:val="right"/>
              <w:rPr>
                <w:b w:val="0"/>
                <w:bCs w:val="0"/>
                <w:i/>
                <w:sz w:val="26"/>
                <w:szCs w:val="26"/>
              </w:rPr>
            </w:pPr>
            <w:r>
              <w:rPr>
                <w:b w:val="0"/>
                <w:bCs w:val="0"/>
                <w:i/>
                <w:sz w:val="26"/>
                <w:szCs w:val="26"/>
                <w:lang w:val="vi-VN"/>
              </w:rPr>
              <w:t xml:space="preserve">              </w:t>
            </w:r>
            <w:r>
              <w:rPr>
                <w:b w:val="0"/>
                <w:bCs w:val="0"/>
                <w:i/>
                <w:sz w:val="26"/>
                <w:szCs w:val="26"/>
              </w:rPr>
              <w:t>Sông Trí</w:t>
            </w:r>
            <w:r>
              <w:rPr>
                <w:b w:val="0"/>
                <w:bCs w:val="0"/>
                <w:i/>
                <w:sz w:val="26"/>
                <w:szCs w:val="26"/>
                <w:lang w:val="vi-VN"/>
              </w:rPr>
              <w:t xml:space="preserve">, ngày  </w:t>
            </w:r>
            <w:r>
              <w:rPr>
                <w:b w:val="0"/>
                <w:bCs w:val="0"/>
                <w:i/>
                <w:sz w:val="26"/>
                <w:szCs w:val="26"/>
              </w:rPr>
              <w:t xml:space="preserve">   </w:t>
            </w:r>
            <w:r>
              <w:rPr>
                <w:b w:val="0"/>
                <w:bCs w:val="0"/>
                <w:i/>
                <w:sz w:val="26"/>
                <w:szCs w:val="26"/>
                <w:lang w:val="vi-VN"/>
              </w:rPr>
              <w:t xml:space="preserve">    tháng</w:t>
            </w:r>
            <w:r>
              <w:rPr>
                <w:b w:val="0"/>
                <w:bCs w:val="0"/>
                <w:i/>
                <w:sz w:val="26"/>
                <w:szCs w:val="26"/>
              </w:rPr>
              <w:t xml:space="preserve">  </w:t>
            </w:r>
            <w:r>
              <w:rPr>
                <w:rFonts w:hint="default"/>
                <w:b w:val="0"/>
                <w:bCs w:val="0"/>
                <w:i/>
                <w:sz w:val="26"/>
                <w:szCs w:val="26"/>
                <w:lang w:val="en-US"/>
              </w:rPr>
              <w:t>6</w:t>
            </w:r>
            <w:r>
              <w:rPr>
                <w:b w:val="0"/>
                <w:bCs w:val="0"/>
                <w:i/>
                <w:sz w:val="26"/>
                <w:szCs w:val="26"/>
              </w:rPr>
              <w:t xml:space="preserve"> </w:t>
            </w:r>
            <w:r>
              <w:rPr>
                <w:b w:val="0"/>
                <w:bCs w:val="0"/>
                <w:i/>
                <w:sz w:val="26"/>
                <w:szCs w:val="26"/>
                <w:lang w:val="vi-VN"/>
              </w:rPr>
              <w:t xml:space="preserve"> năm 202</w:t>
            </w:r>
            <w:r>
              <w:rPr>
                <w:b w:val="0"/>
                <w:bCs w:val="0"/>
                <w:i/>
                <w:sz w:val="26"/>
                <w:szCs w:val="26"/>
              </w:rPr>
              <w:t>6</w:t>
            </w:r>
          </w:p>
        </w:tc>
      </w:tr>
    </w:tbl>
    <w:p w14:paraId="1D80D15F">
      <w:pPr>
        <w:rPr>
          <w:szCs w:val="28"/>
          <w:lang w:val="vi-VN"/>
        </w:rPr>
      </w:pPr>
      <w:r>
        <w:rPr>
          <w:szCs w:val="28"/>
          <w:lang w:val="vi-VN"/>
        </w:rPr>
        <w:tab/>
      </w:r>
      <w:r>
        <w:rPr>
          <w:szCs w:val="28"/>
          <w:lang w:val="vi-VN"/>
        </w:rPr>
        <w:tab/>
      </w:r>
    </w:p>
    <w:p w14:paraId="7AFE0F81">
      <w:pPr>
        <w:jc w:val="center"/>
        <w:rPr>
          <w:b w:val="0"/>
          <w:szCs w:val="28"/>
          <w:lang w:val="vi-VN"/>
        </w:rPr>
      </w:pPr>
      <w:r>
        <w:rPr>
          <w:b w:val="0"/>
          <w:szCs w:val="28"/>
        </w:rPr>
        <w:t>Kính gửi: Các hãng sản xuất, nhà cung cấp tại Việt Nam</w:t>
      </w:r>
      <w:r>
        <w:rPr>
          <w:b w:val="0"/>
          <w:szCs w:val="28"/>
          <w:lang w:val="vi-VN"/>
        </w:rPr>
        <w:t>.</w:t>
      </w:r>
    </w:p>
    <w:p w14:paraId="7ECAB7A9">
      <w:pPr>
        <w:jc w:val="center"/>
        <w:rPr>
          <w:b w:val="0"/>
          <w:szCs w:val="28"/>
        </w:rPr>
      </w:pPr>
    </w:p>
    <w:p w14:paraId="6ECD38BC">
      <w:pPr>
        <w:spacing w:line="312" w:lineRule="auto"/>
        <w:ind w:firstLine="567"/>
        <w:jc w:val="both"/>
        <w:rPr>
          <w:b w:val="0"/>
          <w:szCs w:val="28"/>
        </w:rPr>
      </w:pPr>
      <w:r>
        <w:rPr>
          <w:b w:val="0"/>
          <w:szCs w:val="28"/>
        </w:rPr>
        <w:t xml:space="preserve">Bệnh viện Đa khoa </w:t>
      </w:r>
      <w:r>
        <w:rPr>
          <w:b w:val="0"/>
          <w:szCs w:val="28"/>
          <w:lang w:val="vi-VN"/>
        </w:rPr>
        <w:t>thị xã Kỳ Anh</w:t>
      </w:r>
      <w:r>
        <w:rPr>
          <w:b w:val="0"/>
          <w:szCs w:val="28"/>
        </w:rPr>
        <w:t xml:space="preserve"> có nhu cầu tiếp nhận báo giá để tham khảo, xây dựng giá gói thầu, làm cơ sở tổ chức lựa chọn nhà thầu cho gói thầu</w:t>
      </w:r>
      <w:r>
        <w:rPr>
          <w:b w:val="0"/>
          <w:iCs/>
          <w:szCs w:val="28"/>
          <w:lang w:val="nl-NL"/>
        </w:rPr>
        <w:t xml:space="preserve"> </w:t>
      </w:r>
      <w:r>
        <w:rPr>
          <w:b w:val="0"/>
          <w:iCs/>
          <w:szCs w:val="28"/>
          <w:lang w:val="vi-VN"/>
        </w:rPr>
        <w:t xml:space="preserve">Mua sắm </w:t>
      </w:r>
      <w:r>
        <w:rPr>
          <w:b w:val="0"/>
          <w:iCs/>
          <w:szCs w:val="28"/>
          <w:lang w:val="en-US"/>
        </w:rPr>
        <w:t>phụ kiện</w:t>
      </w:r>
      <w:r>
        <w:rPr>
          <w:rFonts w:hint="default"/>
          <w:b w:val="0"/>
          <w:iCs/>
          <w:sz w:val="28"/>
          <w:szCs w:val="28"/>
          <w:lang w:val="en-US"/>
        </w:rPr>
        <w:t xml:space="preserve"> thay thế cho</w:t>
      </w:r>
      <w:r>
        <w:rPr>
          <w:b w:val="0"/>
          <w:iCs/>
          <w:sz w:val="28"/>
          <w:szCs w:val="28"/>
          <w:lang w:val="en-US"/>
        </w:rPr>
        <w:t xml:space="preserve"> </w:t>
      </w:r>
      <w:r>
        <w:rPr>
          <w:b w:val="0"/>
          <w:iCs/>
          <w:szCs w:val="28"/>
          <w:lang w:val="en-US"/>
        </w:rPr>
        <w:t>máy gây mê kèm thở</w:t>
      </w:r>
      <w:r>
        <w:rPr>
          <w:b w:val="0"/>
          <w:iCs/>
          <w:szCs w:val="28"/>
          <w:lang w:val="vi-VN"/>
        </w:rPr>
        <w:t xml:space="preserve"> </w:t>
      </w:r>
      <w:r>
        <w:rPr>
          <w:b w:val="0"/>
          <w:szCs w:val="28"/>
        </w:rPr>
        <w:t>với nội dung cụ thể như sau:</w:t>
      </w:r>
    </w:p>
    <w:p w14:paraId="499BB9FF">
      <w:pPr>
        <w:spacing w:line="312" w:lineRule="auto"/>
        <w:ind w:firstLine="567"/>
        <w:jc w:val="both"/>
        <w:rPr>
          <w:szCs w:val="28"/>
        </w:rPr>
      </w:pPr>
      <w:r>
        <w:rPr>
          <w:szCs w:val="28"/>
        </w:rPr>
        <w:t>I. Thông tin của đơn vị yêu cầu báo giá</w:t>
      </w:r>
    </w:p>
    <w:p w14:paraId="770F429D">
      <w:pPr>
        <w:spacing w:line="312" w:lineRule="auto"/>
        <w:ind w:firstLine="567"/>
        <w:jc w:val="both"/>
        <w:rPr>
          <w:b w:val="0"/>
          <w:szCs w:val="28"/>
        </w:rPr>
      </w:pPr>
      <w:r>
        <w:rPr>
          <w:b w:val="0"/>
          <w:szCs w:val="28"/>
        </w:rPr>
        <w:t xml:space="preserve">1. Đơn vị yêu cầu báo giá: Bệnh viện Đa khoa </w:t>
      </w:r>
      <w:r>
        <w:rPr>
          <w:b w:val="0"/>
          <w:lang w:val="nl-NL"/>
        </w:rPr>
        <w:t>thị xã Kỳ Anh</w:t>
      </w:r>
      <w:r>
        <w:rPr>
          <w:lang w:val="nl-NL"/>
        </w:rPr>
        <w:t xml:space="preserve"> </w:t>
      </w:r>
    </w:p>
    <w:p w14:paraId="703913B3">
      <w:pPr>
        <w:spacing w:line="312" w:lineRule="auto"/>
        <w:ind w:firstLine="567"/>
        <w:jc w:val="both"/>
        <w:rPr>
          <w:b w:val="0"/>
          <w:szCs w:val="28"/>
          <w:lang w:val="vi-VN"/>
        </w:rPr>
      </w:pPr>
      <w:r>
        <w:rPr>
          <w:b w:val="0"/>
          <w:szCs w:val="28"/>
        </w:rPr>
        <w:t xml:space="preserve">2. Thông tin liên hệ của người chịu trách nhiệm tiếp nhận báo giá: </w:t>
      </w:r>
      <w:r>
        <w:rPr>
          <w:b w:val="0"/>
          <w:szCs w:val="28"/>
          <w:lang w:val="vi-VN"/>
        </w:rPr>
        <w:t xml:space="preserve">Trần Thị Nga - Nhân viên phòng KHTH - </w:t>
      </w:r>
      <w:r>
        <w:rPr>
          <w:b w:val="0"/>
          <w:szCs w:val="28"/>
          <w:lang w:val="nl-NL"/>
        </w:rPr>
        <w:t xml:space="preserve">Số điện thoại liên hệ: </w:t>
      </w:r>
      <w:r>
        <w:rPr>
          <w:b w:val="0"/>
          <w:szCs w:val="28"/>
          <w:lang w:val="vi-VN"/>
        </w:rPr>
        <w:t>0963138798.</w:t>
      </w:r>
    </w:p>
    <w:p w14:paraId="45E7F9DC">
      <w:pPr>
        <w:spacing w:line="312" w:lineRule="auto"/>
        <w:ind w:firstLine="567"/>
        <w:jc w:val="both"/>
        <w:rPr>
          <w:b w:val="0"/>
          <w:iCs/>
          <w:szCs w:val="28"/>
          <w:lang w:val="nl-NL"/>
        </w:rPr>
      </w:pPr>
      <w:r>
        <w:rPr>
          <w:b w:val="0"/>
          <w:szCs w:val="28"/>
          <w:lang w:val="vi-VN"/>
        </w:rPr>
        <w:t>3. Cách thức tiếp nhận báo giá:</w:t>
      </w:r>
      <w:r>
        <w:rPr>
          <w:b w:val="0"/>
          <w:iCs/>
          <w:szCs w:val="28"/>
          <w:lang w:val="nl-NL"/>
        </w:rPr>
        <w:t xml:space="preserve"> </w:t>
      </w:r>
    </w:p>
    <w:p w14:paraId="4117B4B6">
      <w:pPr>
        <w:spacing w:line="312" w:lineRule="auto"/>
        <w:ind w:firstLine="567"/>
        <w:jc w:val="both"/>
        <w:rPr>
          <w:b w:val="0"/>
          <w:iCs/>
          <w:szCs w:val="28"/>
          <w:lang w:val="nl-NL"/>
        </w:rPr>
      </w:pPr>
      <w:r>
        <w:rPr>
          <w:b w:val="0"/>
          <w:iCs/>
          <w:szCs w:val="28"/>
          <w:lang w:val="nl-NL"/>
        </w:rPr>
        <w:t xml:space="preserve">- Nhận trực tiếp tại địa chỉ: </w:t>
      </w:r>
      <w:r>
        <w:rPr>
          <w:b w:val="0"/>
          <w:lang w:val="nl-NL"/>
        </w:rPr>
        <w:t>Bệnh viện đa khoa thị xã Kỳ Anh, T</w:t>
      </w:r>
      <w:r>
        <w:rPr>
          <w:b w:val="0"/>
          <w:lang w:val="vi-VN"/>
        </w:rPr>
        <w:t>ổ dân phố</w:t>
      </w:r>
      <w:r>
        <w:rPr>
          <w:b w:val="0"/>
          <w:lang w:val="nl-NL"/>
        </w:rPr>
        <w:t xml:space="preserve"> Hưng Hoà, Phường Sông Trí, tỉnh Hà Tĩnh</w:t>
      </w:r>
      <w:r>
        <w:rPr>
          <w:b w:val="0"/>
          <w:lang w:val="vi-VN"/>
        </w:rPr>
        <w:t>.</w:t>
      </w:r>
    </w:p>
    <w:p w14:paraId="3A59E4F2">
      <w:pPr>
        <w:spacing w:line="312" w:lineRule="auto"/>
        <w:ind w:firstLine="567"/>
        <w:jc w:val="both"/>
        <w:rPr>
          <w:b w:val="0"/>
          <w:iCs/>
          <w:szCs w:val="28"/>
          <w:lang w:val="fr-FR"/>
        </w:rPr>
      </w:pPr>
      <w:r>
        <w:rPr>
          <w:b w:val="0"/>
          <w:iCs/>
          <w:szCs w:val="28"/>
          <w:lang w:val="nl-NL"/>
        </w:rPr>
        <w:t xml:space="preserve">- </w:t>
      </w:r>
      <w:r>
        <w:rPr>
          <w:b w:val="0"/>
          <w:iCs/>
          <w:szCs w:val="28"/>
          <w:lang w:val="vi-VN"/>
        </w:rPr>
        <w:t>Nhận qua</w:t>
      </w:r>
      <w:r>
        <w:rPr>
          <w:b w:val="0"/>
          <w:iCs/>
          <w:szCs w:val="28"/>
          <w:lang w:val="nl-NL"/>
        </w:rPr>
        <w:t xml:space="preserve"> email: </w:t>
      </w:r>
      <w:r>
        <w:rPr>
          <w:b w:val="0"/>
          <w:iCs/>
          <w:lang w:val="vi-VN"/>
        </w:rPr>
        <w:t>phongvtbvdkka@gmail.com.</w:t>
      </w:r>
    </w:p>
    <w:p w14:paraId="537BD633">
      <w:pPr>
        <w:spacing w:line="312" w:lineRule="auto"/>
        <w:ind w:firstLine="567"/>
        <w:jc w:val="both"/>
        <w:rPr>
          <w:b w:val="0"/>
          <w:szCs w:val="28"/>
          <w:lang w:val="vi-VN"/>
        </w:rPr>
      </w:pPr>
      <w:r>
        <w:rPr>
          <w:b w:val="0"/>
          <w:szCs w:val="28"/>
          <w:lang w:val="fr-FR"/>
        </w:rPr>
        <w:t xml:space="preserve">4. Thời hạn tiếp nhận báo giá: Từ 08h ngày </w:t>
      </w:r>
      <w:r>
        <w:rPr>
          <w:rFonts w:hint="default"/>
          <w:b w:val="0"/>
          <w:szCs w:val="28"/>
          <w:lang w:val="en-US"/>
        </w:rPr>
        <w:t>10</w:t>
      </w:r>
      <w:r>
        <w:rPr>
          <w:b w:val="0"/>
          <w:szCs w:val="28"/>
          <w:lang w:val="fr-FR"/>
        </w:rPr>
        <w:t xml:space="preserve"> tháng </w:t>
      </w:r>
      <w:r>
        <w:rPr>
          <w:rFonts w:hint="default"/>
          <w:b w:val="0"/>
          <w:szCs w:val="28"/>
          <w:lang w:val="en-US"/>
        </w:rPr>
        <w:t>6</w:t>
      </w:r>
      <w:r>
        <w:rPr>
          <w:b w:val="0"/>
          <w:szCs w:val="28"/>
          <w:lang w:val="fr-FR"/>
        </w:rPr>
        <w:t xml:space="preserve"> năm 2026 đến trước 17h ngày </w:t>
      </w:r>
      <w:r>
        <w:rPr>
          <w:rFonts w:hint="default"/>
          <w:b w:val="0"/>
          <w:szCs w:val="28"/>
          <w:lang w:val="en-US"/>
        </w:rPr>
        <w:t>20</w:t>
      </w:r>
      <w:r>
        <w:rPr>
          <w:b w:val="0"/>
          <w:szCs w:val="28"/>
          <w:lang w:val="fr-FR"/>
        </w:rPr>
        <w:t xml:space="preserve"> tháng </w:t>
      </w:r>
      <w:r>
        <w:rPr>
          <w:rFonts w:hint="default"/>
          <w:b w:val="0"/>
          <w:szCs w:val="28"/>
          <w:lang w:val="en-US"/>
        </w:rPr>
        <w:t>6</w:t>
      </w:r>
      <w:r>
        <w:rPr>
          <w:b w:val="0"/>
          <w:szCs w:val="28"/>
          <w:lang w:val="fr-FR"/>
        </w:rPr>
        <w:t xml:space="preserve"> năm 2026</w:t>
      </w:r>
      <w:r>
        <w:rPr>
          <w:b w:val="0"/>
          <w:szCs w:val="28"/>
          <w:lang w:val="vi-VN"/>
        </w:rPr>
        <w:t>.</w:t>
      </w:r>
    </w:p>
    <w:p w14:paraId="4EA3B61A">
      <w:pPr>
        <w:spacing w:line="312" w:lineRule="auto"/>
        <w:ind w:firstLine="567"/>
        <w:jc w:val="both"/>
        <w:rPr>
          <w:b w:val="0"/>
          <w:i/>
          <w:szCs w:val="28"/>
          <w:lang w:val="vi-VN"/>
        </w:rPr>
      </w:pPr>
      <w:r>
        <w:rPr>
          <w:b w:val="0"/>
          <w:i/>
          <w:szCs w:val="28"/>
          <w:lang w:val="vi-VN"/>
        </w:rPr>
        <w:t>Các báo giá nhận được sau thời điểm nêu trên sẽ không được xem xét.</w:t>
      </w:r>
    </w:p>
    <w:p w14:paraId="4089AABF">
      <w:pPr>
        <w:spacing w:line="312" w:lineRule="auto"/>
        <w:ind w:firstLine="567"/>
        <w:jc w:val="both"/>
        <w:rPr>
          <w:b w:val="0"/>
          <w:szCs w:val="28"/>
          <w:lang w:val="vi-VN"/>
        </w:rPr>
      </w:pPr>
      <w:r>
        <w:rPr>
          <w:b w:val="0"/>
          <w:szCs w:val="28"/>
          <w:lang w:val="vi-VN"/>
        </w:rPr>
        <w:t xml:space="preserve">5. Thời hạn có hiệu lực của báo giá: </w:t>
      </w:r>
      <w:r>
        <w:rPr>
          <w:b w:val="0"/>
          <w:lang w:val="nl-NL"/>
        </w:rPr>
        <w:t>Tối thiểu</w:t>
      </w:r>
      <w:r>
        <w:rPr>
          <w:b w:val="0"/>
          <w:lang w:val="vi-VN"/>
        </w:rPr>
        <w:t xml:space="preserve"> 90 </w:t>
      </w:r>
      <w:r>
        <w:rPr>
          <w:b w:val="0"/>
          <w:lang w:val="nl-NL"/>
        </w:rPr>
        <w:t xml:space="preserve">ngày kể từ </w:t>
      </w:r>
      <w:r>
        <w:rPr>
          <w:b w:val="0"/>
          <w:szCs w:val="28"/>
          <w:lang w:val="vi-VN"/>
        </w:rPr>
        <w:t xml:space="preserve">ngày </w:t>
      </w:r>
      <w:r>
        <w:rPr>
          <w:rFonts w:hint="default"/>
          <w:b w:val="0"/>
          <w:szCs w:val="28"/>
          <w:lang w:val="en-US"/>
        </w:rPr>
        <w:t>20</w:t>
      </w:r>
      <w:r>
        <w:rPr>
          <w:b w:val="0"/>
          <w:szCs w:val="28"/>
          <w:lang w:val="vi-VN"/>
        </w:rPr>
        <w:t xml:space="preserve"> tháng </w:t>
      </w:r>
      <w:r>
        <w:rPr>
          <w:rFonts w:hint="default"/>
          <w:b w:val="0"/>
          <w:szCs w:val="28"/>
          <w:lang w:val="en-US"/>
        </w:rPr>
        <w:t>6</w:t>
      </w:r>
      <w:r>
        <w:rPr>
          <w:b w:val="0"/>
          <w:szCs w:val="28"/>
          <w:lang w:val="vi-VN"/>
        </w:rPr>
        <w:t xml:space="preserve"> năm 202</w:t>
      </w:r>
      <w:r>
        <w:rPr>
          <w:b w:val="0"/>
          <w:szCs w:val="28"/>
        </w:rPr>
        <w:t>6</w:t>
      </w:r>
      <w:r>
        <w:rPr>
          <w:b w:val="0"/>
          <w:szCs w:val="28"/>
          <w:lang w:val="vi-VN"/>
        </w:rPr>
        <w:t>.</w:t>
      </w:r>
    </w:p>
    <w:p w14:paraId="02985906">
      <w:pPr>
        <w:spacing w:line="312" w:lineRule="auto"/>
        <w:ind w:firstLine="567"/>
        <w:jc w:val="both"/>
        <w:rPr>
          <w:szCs w:val="28"/>
          <w:lang w:val="vi-VN"/>
        </w:rPr>
      </w:pPr>
      <w:r>
        <w:rPr>
          <w:szCs w:val="28"/>
          <w:lang w:val="vi-VN"/>
        </w:rPr>
        <w:t>II. Nội dung yêu cầu báo giá:</w:t>
      </w:r>
    </w:p>
    <w:p w14:paraId="0B4BE8D2">
      <w:pPr>
        <w:spacing w:line="312" w:lineRule="auto"/>
        <w:ind w:firstLine="567"/>
        <w:jc w:val="both"/>
        <w:rPr>
          <w:b w:val="0"/>
          <w:szCs w:val="28"/>
          <w:lang w:val="vi-VN"/>
        </w:rPr>
      </w:pPr>
      <w:r>
        <w:rPr>
          <w:b w:val="0"/>
          <w:szCs w:val="28"/>
          <w:lang w:val="vi-VN"/>
        </w:rPr>
        <w:t xml:space="preserve">1. Danh mục thiết bị y tế/ linh kiện, </w:t>
      </w:r>
      <w:r>
        <w:rPr>
          <w:b w:val="0"/>
          <w:szCs w:val="28"/>
          <w:lang w:val="en-US"/>
        </w:rPr>
        <w:t>phụ kiện</w:t>
      </w:r>
      <w:r>
        <w:rPr>
          <w:b w:val="0"/>
          <w:szCs w:val="28"/>
          <w:lang w:val="vi-VN"/>
        </w:rPr>
        <w:t xml:space="preserve"> thay thế sử dụng cho thiết bị y tế (gọi chung là thiết bị).</w:t>
      </w:r>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1"/>
        <w:gridCol w:w="2049"/>
        <w:gridCol w:w="5078"/>
        <w:gridCol w:w="806"/>
        <w:gridCol w:w="880"/>
      </w:tblGrid>
      <w:tr w14:paraId="0CB1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2" w:hRule="atLeast"/>
        </w:trPr>
        <w:tc>
          <w:tcPr>
            <w:tcW w:w="349" w:type="pct"/>
            <w:noWrap w:val="0"/>
            <w:tcMar>
              <w:top w:w="0" w:type="dxa"/>
              <w:left w:w="0" w:type="dxa"/>
              <w:bottom w:w="0" w:type="dxa"/>
              <w:right w:w="0" w:type="dxa"/>
            </w:tcMar>
            <w:vAlign w:val="center"/>
          </w:tcPr>
          <w:p w14:paraId="5AE7E1BD">
            <w:pPr>
              <w:spacing w:line="312" w:lineRule="auto"/>
              <w:jc w:val="center"/>
              <w:rPr>
                <w:sz w:val="27"/>
                <w:szCs w:val="27"/>
              </w:rPr>
            </w:pPr>
            <w:r>
              <w:rPr>
                <w:sz w:val="27"/>
                <w:szCs w:val="27"/>
              </w:rPr>
              <w:t>STT</w:t>
            </w:r>
          </w:p>
        </w:tc>
        <w:tc>
          <w:tcPr>
            <w:tcW w:w="1081" w:type="pct"/>
            <w:noWrap w:val="0"/>
            <w:tcMar>
              <w:top w:w="0" w:type="dxa"/>
              <w:left w:w="0" w:type="dxa"/>
              <w:bottom w:w="0" w:type="dxa"/>
              <w:right w:w="0" w:type="dxa"/>
            </w:tcMar>
            <w:vAlign w:val="center"/>
          </w:tcPr>
          <w:p w14:paraId="1B208139">
            <w:pPr>
              <w:spacing w:line="312" w:lineRule="auto"/>
              <w:ind w:left="22" w:firstLine="22"/>
              <w:jc w:val="center"/>
              <w:rPr>
                <w:sz w:val="27"/>
                <w:szCs w:val="27"/>
                <w:lang w:val="vi-VN"/>
              </w:rPr>
            </w:pPr>
            <w:r>
              <w:rPr>
                <w:sz w:val="27"/>
                <w:szCs w:val="27"/>
              </w:rPr>
              <w:t xml:space="preserve">Danh mục </w:t>
            </w:r>
          </w:p>
        </w:tc>
        <w:tc>
          <w:tcPr>
            <w:tcW w:w="2679" w:type="pct"/>
            <w:noWrap w:val="0"/>
            <w:tcMar>
              <w:top w:w="0" w:type="dxa"/>
              <w:left w:w="0" w:type="dxa"/>
              <w:bottom w:w="0" w:type="dxa"/>
              <w:right w:w="0" w:type="dxa"/>
            </w:tcMar>
            <w:vAlign w:val="center"/>
          </w:tcPr>
          <w:p w14:paraId="2021DECE">
            <w:pPr>
              <w:spacing w:line="312" w:lineRule="auto"/>
              <w:ind w:left="45"/>
              <w:jc w:val="center"/>
              <w:rPr>
                <w:sz w:val="27"/>
                <w:szCs w:val="27"/>
                <w:lang w:val="vi-VN"/>
              </w:rPr>
            </w:pPr>
            <w:r>
              <w:rPr>
                <w:sz w:val="27"/>
                <w:szCs w:val="27"/>
                <w:lang w:val="vi-VN"/>
              </w:rPr>
              <w:t>Mô tả yêu cầu về tính năng, thông số kỹ thuật và các thông tin liên quan về kỹ thuật</w:t>
            </w:r>
          </w:p>
        </w:tc>
        <w:tc>
          <w:tcPr>
            <w:tcW w:w="425" w:type="pct"/>
            <w:noWrap w:val="0"/>
            <w:tcMar>
              <w:top w:w="0" w:type="dxa"/>
              <w:left w:w="0" w:type="dxa"/>
              <w:bottom w:w="0" w:type="dxa"/>
              <w:right w:w="0" w:type="dxa"/>
            </w:tcMar>
            <w:vAlign w:val="center"/>
          </w:tcPr>
          <w:p w14:paraId="4B8690B3">
            <w:pPr>
              <w:spacing w:line="312" w:lineRule="auto"/>
              <w:jc w:val="center"/>
              <w:rPr>
                <w:bCs w:val="0"/>
                <w:color w:val="000000"/>
                <w:sz w:val="27"/>
                <w:szCs w:val="27"/>
              </w:rPr>
            </w:pPr>
            <w:r>
              <w:rPr>
                <w:bCs w:val="0"/>
                <w:color w:val="000000"/>
                <w:sz w:val="27"/>
                <w:szCs w:val="27"/>
                <w:lang w:val="vi-VN"/>
              </w:rPr>
              <w:t xml:space="preserve"> </w:t>
            </w:r>
            <w:r>
              <w:rPr>
                <w:bCs w:val="0"/>
                <w:color w:val="000000"/>
                <w:sz w:val="27"/>
                <w:szCs w:val="27"/>
              </w:rPr>
              <w:t xml:space="preserve">Số lượng </w:t>
            </w:r>
          </w:p>
        </w:tc>
        <w:tc>
          <w:tcPr>
            <w:tcW w:w="464" w:type="pct"/>
            <w:noWrap w:val="0"/>
            <w:tcMar>
              <w:top w:w="0" w:type="dxa"/>
              <w:left w:w="0" w:type="dxa"/>
              <w:bottom w:w="0" w:type="dxa"/>
              <w:right w:w="0" w:type="dxa"/>
            </w:tcMar>
            <w:vAlign w:val="center"/>
          </w:tcPr>
          <w:p w14:paraId="363CABC7">
            <w:pPr>
              <w:spacing w:line="312" w:lineRule="auto"/>
              <w:jc w:val="center"/>
              <w:rPr>
                <w:bCs w:val="0"/>
                <w:color w:val="000000"/>
                <w:sz w:val="27"/>
                <w:szCs w:val="27"/>
              </w:rPr>
            </w:pPr>
            <w:r>
              <w:rPr>
                <w:bCs w:val="0"/>
                <w:color w:val="000000"/>
                <w:sz w:val="27"/>
                <w:szCs w:val="27"/>
              </w:rPr>
              <w:t>Đơn vị tính</w:t>
            </w:r>
          </w:p>
        </w:tc>
      </w:tr>
      <w:tr w14:paraId="11EC2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trPr>
        <w:tc>
          <w:tcPr>
            <w:tcW w:w="349" w:type="pct"/>
            <w:noWrap w:val="0"/>
            <w:tcMar>
              <w:top w:w="0" w:type="dxa"/>
              <w:left w:w="0" w:type="dxa"/>
              <w:bottom w:w="0" w:type="dxa"/>
              <w:right w:w="0" w:type="dxa"/>
            </w:tcMar>
            <w:vAlign w:val="center"/>
          </w:tcPr>
          <w:p w14:paraId="02380C97">
            <w:pPr>
              <w:spacing w:line="312" w:lineRule="auto"/>
              <w:jc w:val="center"/>
              <w:rPr>
                <w:b w:val="0"/>
                <w:color w:val="000000"/>
                <w:sz w:val="27"/>
                <w:szCs w:val="27"/>
              </w:rPr>
            </w:pPr>
            <w:r>
              <w:rPr>
                <w:b w:val="0"/>
                <w:color w:val="000000"/>
                <w:sz w:val="27"/>
                <w:szCs w:val="27"/>
                <w:lang w:val="vi-VN"/>
              </w:rPr>
              <w:t>1</w:t>
            </w:r>
          </w:p>
        </w:tc>
        <w:tc>
          <w:tcPr>
            <w:tcW w:w="1081" w:type="pct"/>
            <w:noWrap w:val="0"/>
            <w:tcMar>
              <w:top w:w="0" w:type="dxa"/>
              <w:left w:w="0" w:type="dxa"/>
              <w:bottom w:w="0" w:type="dxa"/>
              <w:right w:w="0" w:type="dxa"/>
            </w:tcMar>
            <w:vAlign w:val="center"/>
          </w:tcPr>
          <w:p w14:paraId="35745072">
            <w:pPr>
              <w:spacing w:line="312" w:lineRule="auto"/>
              <w:ind w:left="15"/>
              <w:rPr>
                <w:rFonts w:hint="default" w:eastAsia="PMingLiU"/>
                <w:b w:val="0"/>
                <w:sz w:val="27"/>
                <w:szCs w:val="27"/>
                <w:lang w:val="en-US"/>
              </w:rPr>
            </w:pPr>
            <w:r>
              <w:rPr>
                <w:rFonts w:hint="default" w:eastAsia="PMingLiU"/>
                <w:b w:val="0"/>
                <w:sz w:val="27"/>
                <w:szCs w:val="27"/>
                <w:lang w:val="en-US"/>
              </w:rPr>
              <w:t>Cảm biến lưu lượng (Flow sensor)</w:t>
            </w:r>
          </w:p>
        </w:tc>
        <w:tc>
          <w:tcPr>
            <w:tcW w:w="2679" w:type="pct"/>
            <w:noWrap w:val="0"/>
            <w:tcMar>
              <w:top w:w="0" w:type="dxa"/>
              <w:left w:w="0" w:type="dxa"/>
              <w:bottom w:w="0" w:type="dxa"/>
              <w:right w:w="0" w:type="dxa"/>
            </w:tcMar>
            <w:vAlign w:val="center"/>
          </w:tcPr>
          <w:p w14:paraId="4F8D38B6">
            <w:pPr>
              <w:numPr>
                <w:ilvl w:val="0"/>
                <w:numId w:val="0"/>
              </w:numPr>
              <w:spacing w:line="312" w:lineRule="auto"/>
              <w:ind w:left="72" w:leftChars="0"/>
              <w:jc w:val="both"/>
              <w:rPr>
                <w:b w:val="0"/>
                <w:bCs w:val="0"/>
                <w:color w:val="000000"/>
                <w:sz w:val="27"/>
                <w:szCs w:val="27"/>
                <w:lang w:val="vi-VN"/>
              </w:rPr>
            </w:pPr>
            <w:r>
              <w:rPr>
                <w:b w:val="0"/>
                <w:bCs w:val="0"/>
                <w:color w:val="000000"/>
                <w:sz w:val="27"/>
                <w:szCs w:val="27"/>
              </w:rPr>
              <w:t>Tương thích với</w:t>
            </w:r>
            <w:r>
              <w:rPr>
                <w:rFonts w:hint="default"/>
                <w:b w:val="0"/>
                <w:bCs w:val="0"/>
                <w:color w:val="000000"/>
                <w:sz w:val="27"/>
                <w:szCs w:val="27"/>
                <w:lang w:val="en-US"/>
              </w:rPr>
              <w:t xml:space="preserve"> máy gây mê kèm thở. Model: Aespire 7900, hãng sản xuất: GE Healthcare-Mỹ</w:t>
            </w:r>
          </w:p>
        </w:tc>
        <w:tc>
          <w:tcPr>
            <w:tcW w:w="425" w:type="pct"/>
            <w:noWrap w:val="0"/>
            <w:tcMar>
              <w:top w:w="0" w:type="dxa"/>
              <w:left w:w="0" w:type="dxa"/>
              <w:bottom w:w="0" w:type="dxa"/>
              <w:right w:w="0" w:type="dxa"/>
            </w:tcMar>
            <w:vAlign w:val="center"/>
          </w:tcPr>
          <w:p w14:paraId="462FB42F">
            <w:pPr>
              <w:spacing w:line="312" w:lineRule="auto"/>
              <w:jc w:val="center"/>
              <w:rPr>
                <w:rFonts w:hint="default" w:eastAsia="PMingLiU"/>
                <w:b w:val="0"/>
                <w:sz w:val="27"/>
                <w:szCs w:val="27"/>
                <w:lang w:val="en-US"/>
              </w:rPr>
            </w:pPr>
            <w:r>
              <w:rPr>
                <w:rFonts w:hint="default" w:eastAsia="PMingLiU"/>
                <w:b w:val="0"/>
                <w:sz w:val="27"/>
                <w:szCs w:val="27"/>
                <w:lang w:val="en-US"/>
              </w:rPr>
              <w:t>04</w:t>
            </w:r>
            <w:bookmarkStart w:id="0" w:name="_GoBack"/>
            <w:bookmarkEnd w:id="0"/>
          </w:p>
        </w:tc>
        <w:tc>
          <w:tcPr>
            <w:tcW w:w="464" w:type="pct"/>
            <w:noWrap w:val="0"/>
            <w:tcMar>
              <w:top w:w="0" w:type="dxa"/>
              <w:left w:w="0" w:type="dxa"/>
              <w:bottom w:w="0" w:type="dxa"/>
              <w:right w:w="0" w:type="dxa"/>
            </w:tcMar>
            <w:vAlign w:val="center"/>
          </w:tcPr>
          <w:p w14:paraId="413D0044">
            <w:pPr>
              <w:spacing w:line="312" w:lineRule="auto"/>
              <w:jc w:val="center"/>
              <w:rPr>
                <w:rFonts w:eastAsia="PMingLiU"/>
                <w:b w:val="0"/>
                <w:sz w:val="27"/>
                <w:szCs w:val="27"/>
              </w:rPr>
            </w:pPr>
            <w:r>
              <w:rPr>
                <w:rFonts w:eastAsia="PMingLiU"/>
                <w:b w:val="0"/>
                <w:sz w:val="27"/>
                <w:szCs w:val="27"/>
              </w:rPr>
              <w:t>Cái</w:t>
            </w:r>
          </w:p>
        </w:tc>
      </w:tr>
      <w:tr w14:paraId="2C90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trPr>
        <w:tc>
          <w:tcPr>
            <w:tcW w:w="349" w:type="pct"/>
            <w:noWrap w:val="0"/>
            <w:tcMar>
              <w:top w:w="0" w:type="dxa"/>
              <w:left w:w="0" w:type="dxa"/>
              <w:bottom w:w="0" w:type="dxa"/>
              <w:right w:w="0" w:type="dxa"/>
            </w:tcMar>
            <w:vAlign w:val="center"/>
          </w:tcPr>
          <w:p w14:paraId="5C43199D">
            <w:pPr>
              <w:spacing w:line="312" w:lineRule="auto"/>
              <w:jc w:val="center"/>
              <w:rPr>
                <w:rFonts w:hint="default"/>
                <w:b w:val="0"/>
                <w:color w:val="000000"/>
                <w:sz w:val="27"/>
                <w:szCs w:val="27"/>
                <w:lang w:val="en-US"/>
              </w:rPr>
            </w:pPr>
            <w:r>
              <w:rPr>
                <w:rFonts w:hint="default"/>
                <w:b w:val="0"/>
                <w:color w:val="000000"/>
                <w:sz w:val="27"/>
                <w:szCs w:val="27"/>
                <w:lang w:val="en-US"/>
              </w:rPr>
              <w:t>2</w:t>
            </w:r>
          </w:p>
        </w:tc>
        <w:tc>
          <w:tcPr>
            <w:tcW w:w="1081" w:type="pct"/>
            <w:noWrap w:val="0"/>
            <w:tcMar>
              <w:top w:w="0" w:type="dxa"/>
              <w:left w:w="0" w:type="dxa"/>
              <w:bottom w:w="0" w:type="dxa"/>
              <w:right w:w="0" w:type="dxa"/>
            </w:tcMar>
            <w:vAlign w:val="center"/>
          </w:tcPr>
          <w:p w14:paraId="0FC7766D">
            <w:pPr>
              <w:spacing w:line="312" w:lineRule="auto"/>
              <w:ind w:left="15"/>
              <w:rPr>
                <w:rFonts w:hint="default" w:eastAsia="PMingLiU"/>
                <w:b w:val="0"/>
                <w:sz w:val="27"/>
                <w:szCs w:val="27"/>
                <w:lang w:val="en-US"/>
              </w:rPr>
            </w:pPr>
            <w:r>
              <w:rPr>
                <w:rFonts w:hint="default" w:eastAsia="PMingLiU"/>
                <w:b w:val="0"/>
                <w:sz w:val="27"/>
                <w:szCs w:val="27"/>
                <w:lang w:val="en-US"/>
              </w:rPr>
              <w:t>Bình bốc hơi Sevofluran</w:t>
            </w:r>
          </w:p>
        </w:tc>
        <w:tc>
          <w:tcPr>
            <w:tcW w:w="2679" w:type="pct"/>
            <w:noWrap w:val="0"/>
            <w:tcMar>
              <w:top w:w="0" w:type="dxa"/>
              <w:left w:w="0" w:type="dxa"/>
              <w:bottom w:w="0" w:type="dxa"/>
              <w:right w:w="0" w:type="dxa"/>
            </w:tcMar>
            <w:vAlign w:val="center"/>
          </w:tcPr>
          <w:p w14:paraId="574F4C27">
            <w:pPr>
              <w:numPr>
                <w:ilvl w:val="0"/>
                <w:numId w:val="0"/>
              </w:numPr>
              <w:spacing w:line="312" w:lineRule="auto"/>
              <w:ind w:left="72" w:leftChars="0"/>
              <w:jc w:val="both"/>
              <w:rPr>
                <w:b w:val="0"/>
                <w:bCs w:val="0"/>
                <w:color w:val="000000"/>
                <w:sz w:val="27"/>
                <w:szCs w:val="27"/>
              </w:rPr>
            </w:pPr>
            <w:r>
              <w:rPr>
                <w:b w:val="0"/>
                <w:bCs w:val="0"/>
                <w:color w:val="000000"/>
                <w:sz w:val="27"/>
                <w:szCs w:val="27"/>
              </w:rPr>
              <w:t>Tương thích với</w:t>
            </w:r>
            <w:r>
              <w:rPr>
                <w:rFonts w:hint="default"/>
                <w:b w:val="0"/>
                <w:bCs w:val="0"/>
                <w:color w:val="000000"/>
                <w:sz w:val="27"/>
                <w:szCs w:val="27"/>
                <w:lang w:val="en-US"/>
              </w:rPr>
              <w:t xml:space="preserve"> máy gây mê kèm thở, model: Fabius Plus, hãng sản xuất: Drägerwerk AG &amp; Co. KGaA-Đức</w:t>
            </w:r>
          </w:p>
        </w:tc>
        <w:tc>
          <w:tcPr>
            <w:tcW w:w="425" w:type="pct"/>
            <w:noWrap w:val="0"/>
            <w:tcMar>
              <w:top w:w="0" w:type="dxa"/>
              <w:left w:w="0" w:type="dxa"/>
              <w:bottom w:w="0" w:type="dxa"/>
              <w:right w:w="0" w:type="dxa"/>
            </w:tcMar>
            <w:vAlign w:val="center"/>
          </w:tcPr>
          <w:p w14:paraId="63C812A3">
            <w:pPr>
              <w:spacing w:line="312" w:lineRule="auto"/>
              <w:jc w:val="center"/>
              <w:rPr>
                <w:rFonts w:eastAsia="PMingLiU"/>
                <w:b w:val="0"/>
                <w:sz w:val="27"/>
                <w:szCs w:val="27"/>
              </w:rPr>
            </w:pPr>
            <w:r>
              <w:rPr>
                <w:rFonts w:eastAsia="PMingLiU"/>
                <w:b w:val="0"/>
                <w:sz w:val="27"/>
                <w:szCs w:val="27"/>
              </w:rPr>
              <w:t>0</w:t>
            </w:r>
            <w:r>
              <w:rPr>
                <w:rFonts w:eastAsia="PMingLiU"/>
                <w:b w:val="0"/>
                <w:sz w:val="27"/>
                <w:szCs w:val="27"/>
                <w:lang w:val="vi-VN"/>
              </w:rPr>
              <w:t>1</w:t>
            </w:r>
          </w:p>
        </w:tc>
        <w:tc>
          <w:tcPr>
            <w:tcW w:w="464" w:type="pct"/>
            <w:noWrap w:val="0"/>
            <w:tcMar>
              <w:top w:w="0" w:type="dxa"/>
              <w:left w:w="0" w:type="dxa"/>
              <w:bottom w:w="0" w:type="dxa"/>
              <w:right w:w="0" w:type="dxa"/>
            </w:tcMar>
            <w:vAlign w:val="center"/>
          </w:tcPr>
          <w:p w14:paraId="52BD3EBE">
            <w:pPr>
              <w:spacing w:line="312" w:lineRule="auto"/>
              <w:jc w:val="center"/>
              <w:rPr>
                <w:rFonts w:eastAsia="PMingLiU"/>
                <w:b w:val="0"/>
                <w:sz w:val="27"/>
                <w:szCs w:val="27"/>
              </w:rPr>
            </w:pPr>
            <w:r>
              <w:rPr>
                <w:rFonts w:eastAsia="PMingLiU"/>
                <w:b w:val="0"/>
                <w:sz w:val="27"/>
                <w:szCs w:val="27"/>
              </w:rPr>
              <w:t>Cái</w:t>
            </w:r>
          </w:p>
        </w:tc>
      </w:tr>
      <w:tr w14:paraId="03D01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trPr>
        <w:tc>
          <w:tcPr>
            <w:tcW w:w="349" w:type="pct"/>
            <w:noWrap w:val="0"/>
            <w:tcMar>
              <w:top w:w="0" w:type="dxa"/>
              <w:left w:w="0" w:type="dxa"/>
              <w:bottom w:w="0" w:type="dxa"/>
              <w:right w:w="0" w:type="dxa"/>
            </w:tcMar>
            <w:vAlign w:val="center"/>
          </w:tcPr>
          <w:p w14:paraId="279E8179">
            <w:pPr>
              <w:spacing w:line="312" w:lineRule="auto"/>
              <w:jc w:val="center"/>
              <w:rPr>
                <w:b w:val="0"/>
                <w:color w:val="000000"/>
                <w:sz w:val="27"/>
                <w:szCs w:val="27"/>
                <w:lang w:val="vi-VN"/>
              </w:rPr>
            </w:pPr>
          </w:p>
        </w:tc>
        <w:tc>
          <w:tcPr>
            <w:tcW w:w="3760" w:type="pct"/>
            <w:gridSpan w:val="2"/>
            <w:noWrap w:val="0"/>
            <w:tcMar>
              <w:top w:w="0" w:type="dxa"/>
              <w:left w:w="0" w:type="dxa"/>
              <w:bottom w:w="0" w:type="dxa"/>
              <w:right w:w="0" w:type="dxa"/>
            </w:tcMar>
            <w:vAlign w:val="center"/>
          </w:tcPr>
          <w:p w14:paraId="43D17A9F">
            <w:pPr>
              <w:spacing w:line="312" w:lineRule="auto"/>
              <w:ind w:left="46"/>
              <w:jc w:val="center"/>
              <w:rPr>
                <w:bCs w:val="0"/>
                <w:i/>
                <w:color w:val="000000"/>
                <w:sz w:val="27"/>
                <w:szCs w:val="27"/>
              </w:rPr>
            </w:pPr>
            <w:r>
              <w:rPr>
                <w:rFonts w:eastAsia="PMingLiU"/>
                <w:i/>
                <w:sz w:val="27"/>
                <w:szCs w:val="27"/>
                <w:lang w:val="vi-VN"/>
              </w:rPr>
              <w:t>Tổng cộng: 0</w:t>
            </w:r>
            <w:r>
              <w:rPr>
                <w:rFonts w:hint="default" w:eastAsia="PMingLiU"/>
                <w:i/>
                <w:sz w:val="27"/>
                <w:szCs w:val="27"/>
                <w:lang w:val="en-US"/>
              </w:rPr>
              <w:t>2</w:t>
            </w:r>
            <w:r>
              <w:rPr>
                <w:rFonts w:eastAsia="PMingLiU"/>
                <w:i/>
                <w:sz w:val="27"/>
                <w:szCs w:val="27"/>
                <w:lang w:val="vi-VN"/>
              </w:rPr>
              <w:t xml:space="preserve"> khoản</w:t>
            </w:r>
          </w:p>
        </w:tc>
        <w:tc>
          <w:tcPr>
            <w:tcW w:w="425" w:type="pct"/>
            <w:noWrap w:val="0"/>
            <w:tcMar>
              <w:top w:w="0" w:type="dxa"/>
              <w:left w:w="0" w:type="dxa"/>
              <w:bottom w:w="0" w:type="dxa"/>
              <w:right w:w="0" w:type="dxa"/>
            </w:tcMar>
            <w:vAlign w:val="center"/>
          </w:tcPr>
          <w:p w14:paraId="3E3D6F6F">
            <w:pPr>
              <w:spacing w:line="312" w:lineRule="auto"/>
              <w:jc w:val="center"/>
              <w:rPr>
                <w:rFonts w:eastAsia="PMingLiU"/>
                <w:b w:val="0"/>
                <w:sz w:val="27"/>
                <w:szCs w:val="27"/>
                <w:lang w:val="vi-VN"/>
              </w:rPr>
            </w:pPr>
          </w:p>
        </w:tc>
        <w:tc>
          <w:tcPr>
            <w:tcW w:w="464" w:type="pct"/>
            <w:noWrap w:val="0"/>
            <w:tcMar>
              <w:top w:w="0" w:type="dxa"/>
              <w:left w:w="0" w:type="dxa"/>
              <w:bottom w:w="0" w:type="dxa"/>
              <w:right w:w="0" w:type="dxa"/>
            </w:tcMar>
            <w:vAlign w:val="center"/>
          </w:tcPr>
          <w:p w14:paraId="64A76CE5">
            <w:pPr>
              <w:spacing w:line="312" w:lineRule="auto"/>
              <w:jc w:val="center"/>
              <w:rPr>
                <w:rFonts w:eastAsia="PMingLiU"/>
                <w:b w:val="0"/>
                <w:sz w:val="27"/>
                <w:szCs w:val="27"/>
              </w:rPr>
            </w:pPr>
          </w:p>
        </w:tc>
      </w:tr>
    </w:tbl>
    <w:p w14:paraId="36C1CC56">
      <w:pPr>
        <w:spacing w:line="312" w:lineRule="auto"/>
        <w:ind w:firstLine="567"/>
        <w:jc w:val="both"/>
        <w:rPr>
          <w:b w:val="0"/>
          <w:bCs w:val="0"/>
          <w:szCs w:val="28"/>
        </w:rPr>
      </w:pPr>
      <w:r>
        <w:rPr>
          <w:b w:val="0"/>
          <w:bCs w:val="0"/>
          <w:szCs w:val="28"/>
        </w:rPr>
        <w:t xml:space="preserve">2. Địa điểm cung cấp, lắp đặt: </w:t>
      </w:r>
      <w:r>
        <w:rPr>
          <w:b w:val="0"/>
          <w:bCs w:val="0"/>
          <w:iCs/>
          <w:szCs w:val="28"/>
          <w:lang w:val="nl-NL"/>
        </w:rPr>
        <w:t xml:space="preserve">Bệnh viện Đa khoa </w:t>
      </w:r>
      <w:r>
        <w:rPr>
          <w:b w:val="0"/>
          <w:bCs w:val="0"/>
          <w:iCs/>
          <w:szCs w:val="28"/>
          <w:lang w:val="vi-VN"/>
        </w:rPr>
        <w:t>thị xã Kỳ Anh</w:t>
      </w:r>
      <w:r>
        <w:rPr>
          <w:b w:val="0"/>
          <w:lang w:val="nl-NL"/>
        </w:rPr>
        <w:t>, T</w:t>
      </w:r>
      <w:r>
        <w:rPr>
          <w:b w:val="0"/>
          <w:lang w:val="vi-VN"/>
        </w:rPr>
        <w:t>ổ dân phố</w:t>
      </w:r>
      <w:r>
        <w:rPr>
          <w:b w:val="0"/>
          <w:lang w:val="nl-NL"/>
        </w:rPr>
        <w:t xml:space="preserve"> Hưng Hoà, Phường Sông Trí, tỉnh Hà Tĩnh</w:t>
      </w:r>
      <w:r>
        <w:rPr>
          <w:b w:val="0"/>
          <w:lang w:val="vi-VN"/>
        </w:rPr>
        <w:t>.</w:t>
      </w:r>
    </w:p>
    <w:p w14:paraId="0FF45DC2">
      <w:pPr>
        <w:spacing w:line="312" w:lineRule="auto"/>
        <w:ind w:firstLine="567"/>
        <w:jc w:val="both"/>
        <w:rPr>
          <w:b w:val="0"/>
          <w:bCs w:val="0"/>
          <w:szCs w:val="28"/>
        </w:rPr>
      </w:pPr>
      <w:r>
        <w:rPr>
          <w:b w:val="0"/>
          <w:bCs w:val="0"/>
          <w:szCs w:val="28"/>
        </w:rPr>
        <w:t xml:space="preserve">3. Thời gian giao hàng dự kiến: </w:t>
      </w:r>
      <w:r>
        <w:rPr>
          <w:b w:val="0"/>
          <w:bCs w:val="0"/>
          <w:szCs w:val="28"/>
          <w:lang w:val="vi-VN"/>
        </w:rPr>
        <w:t>3</w:t>
      </w:r>
      <w:r>
        <w:rPr>
          <w:b w:val="0"/>
          <w:bCs w:val="0"/>
          <w:szCs w:val="28"/>
        </w:rPr>
        <w:t>0</w:t>
      </w:r>
      <w:r>
        <w:rPr>
          <w:b w:val="0"/>
          <w:bCs w:val="0"/>
          <w:szCs w:val="28"/>
          <w:lang w:val="vi-VN"/>
        </w:rPr>
        <w:t xml:space="preserve"> ngày</w:t>
      </w:r>
      <w:r>
        <w:rPr>
          <w:b w:val="0"/>
          <w:bCs w:val="0"/>
          <w:szCs w:val="28"/>
        </w:rPr>
        <w:t xml:space="preserve"> kể từ ngày ký hợp đồng</w:t>
      </w:r>
    </w:p>
    <w:p w14:paraId="47F1AAA7">
      <w:pPr>
        <w:spacing w:line="312" w:lineRule="auto"/>
        <w:ind w:firstLine="567"/>
        <w:jc w:val="both"/>
        <w:rPr>
          <w:b w:val="0"/>
          <w:bCs w:val="0"/>
          <w:szCs w:val="28"/>
        </w:rPr>
      </w:pPr>
      <w:r>
        <w:rPr>
          <w:b w:val="0"/>
          <w:bCs w:val="0"/>
          <w:szCs w:val="28"/>
        </w:rPr>
        <w:t xml:space="preserve">4. Dự kiến về các điều khoản tạm ứng, thanh toán: </w:t>
      </w:r>
    </w:p>
    <w:p w14:paraId="6D3D3EBB">
      <w:pPr>
        <w:spacing w:line="312" w:lineRule="auto"/>
        <w:ind w:firstLine="567"/>
        <w:jc w:val="both"/>
        <w:rPr>
          <w:b w:val="0"/>
          <w:bCs w:val="0"/>
          <w:szCs w:val="28"/>
        </w:rPr>
      </w:pPr>
      <w:r>
        <w:rPr>
          <w:b w:val="0"/>
          <w:bCs w:val="0"/>
          <w:szCs w:val="28"/>
          <w:shd w:val="clear" w:color="auto" w:fill="FFFFFF"/>
        </w:rPr>
        <w:t xml:space="preserve">Sau khi Nhà thầu hoàn thành các công việc, thoả thuận theo hợp đồng và Chủ đầu tư nhận được </w:t>
      </w:r>
      <w:r>
        <w:rPr>
          <w:b w:val="0"/>
          <w:bCs w:val="0"/>
          <w:szCs w:val="28"/>
          <w:shd w:val="clear" w:color="auto" w:fill="FFFFFF"/>
          <w:lang w:val="vi-VN"/>
        </w:rPr>
        <w:t>đầy đủ các hồ sơ liên quan</w:t>
      </w:r>
      <w:r>
        <w:rPr>
          <w:b w:val="0"/>
          <w:bCs w:val="0"/>
          <w:szCs w:val="28"/>
          <w:shd w:val="clear" w:color="auto" w:fill="FFFFFF"/>
        </w:rPr>
        <w:t xml:space="preserve">, Chủ đầu tư sẽ thanh toán 100% số tiền phải trả ghi trong </w:t>
      </w:r>
      <w:r>
        <w:rPr>
          <w:b w:val="0"/>
          <w:bCs w:val="0"/>
          <w:szCs w:val="28"/>
          <w:shd w:val="clear" w:color="auto" w:fill="FFFFFF"/>
          <w:lang w:val="vi-VN"/>
        </w:rPr>
        <w:t>H</w:t>
      </w:r>
      <w:r>
        <w:rPr>
          <w:b w:val="0"/>
          <w:bCs w:val="0"/>
          <w:szCs w:val="28"/>
          <w:shd w:val="clear" w:color="auto" w:fill="FFFFFF"/>
        </w:rPr>
        <w:t>ợp đồng.</w:t>
      </w:r>
    </w:p>
    <w:p w14:paraId="39D4A56D">
      <w:pPr>
        <w:spacing w:line="312" w:lineRule="auto"/>
        <w:ind w:firstLine="567"/>
        <w:jc w:val="both"/>
        <w:rPr>
          <w:b w:val="0"/>
          <w:bCs w:val="0"/>
          <w:szCs w:val="28"/>
        </w:rPr>
      </w:pPr>
      <w:r>
        <w:rPr>
          <w:b w:val="0"/>
          <w:bCs w:val="0"/>
          <w:szCs w:val="28"/>
        </w:rPr>
        <w:t xml:space="preserve">5. Các thông tin khác: </w:t>
      </w:r>
      <w:r>
        <w:rPr>
          <w:b w:val="0"/>
          <w:iCs/>
          <w:szCs w:val="28"/>
          <w:lang w:val="nl-NL"/>
        </w:rPr>
        <w:t xml:space="preserve">Báo giá gửi theo mẫu </w:t>
      </w:r>
      <w:r>
        <w:rPr>
          <w:b w:val="0"/>
          <w:iCs/>
          <w:szCs w:val="28"/>
          <w:lang w:val="vi-VN"/>
        </w:rPr>
        <w:t xml:space="preserve">trong </w:t>
      </w:r>
      <w:r>
        <w:rPr>
          <w:b w:val="0"/>
          <w:iCs/>
          <w:szCs w:val="28"/>
          <w:lang w:val="nl-NL"/>
        </w:rPr>
        <w:t xml:space="preserve">Phụ lục kèm </w:t>
      </w:r>
      <w:r>
        <w:rPr>
          <w:b w:val="0"/>
          <w:iCs/>
          <w:szCs w:val="28"/>
          <w:lang w:val="vi-VN"/>
        </w:rPr>
        <w:t xml:space="preserve">theo </w:t>
      </w:r>
      <w:r>
        <w:rPr>
          <w:b w:val="0"/>
          <w:iCs/>
          <w:szCs w:val="28"/>
          <w:lang w:val="nl-NL"/>
        </w:rPr>
        <w:t>Công văn này.</w:t>
      </w:r>
    </w:p>
    <w:p w14:paraId="0AF8D81A">
      <w:pPr>
        <w:ind w:firstLine="567"/>
        <w:jc w:val="both"/>
        <w:rPr>
          <w:b w:val="0"/>
          <w:bCs w:val="0"/>
          <w:sz w:val="4"/>
          <w:szCs w:val="4"/>
        </w:rPr>
      </w:pPr>
    </w:p>
    <w:p w14:paraId="1648F783">
      <w:pPr>
        <w:widowControl w:val="0"/>
        <w:rPr>
          <w:sz w:val="2"/>
          <w:lang w:val="nl-NL"/>
        </w:rPr>
      </w:pPr>
    </w:p>
    <w:p w14:paraId="1939120E">
      <w:pPr>
        <w:widowControl w:val="0"/>
        <w:rPr>
          <w:sz w:val="2"/>
          <w:lang w:val="nl-NL"/>
        </w:rPr>
      </w:pPr>
      <w:r>
        <w:rPr>
          <w:sz w:val="2"/>
          <w:lang w:val="nl-NL"/>
        </w:rPr>
        <w:t>.</w:t>
      </w:r>
    </w:p>
    <w:tbl>
      <w:tblPr>
        <w:tblStyle w:val="12"/>
        <w:tblW w:w="9306" w:type="dxa"/>
        <w:tblInd w:w="250" w:type="dxa"/>
        <w:tblLayout w:type="fixed"/>
        <w:tblCellMar>
          <w:top w:w="0" w:type="dxa"/>
          <w:left w:w="108" w:type="dxa"/>
          <w:bottom w:w="0" w:type="dxa"/>
          <w:right w:w="108" w:type="dxa"/>
        </w:tblCellMar>
      </w:tblPr>
      <w:tblGrid>
        <w:gridCol w:w="4875"/>
        <w:gridCol w:w="4431"/>
      </w:tblGrid>
      <w:tr w14:paraId="0520AC3B">
        <w:tblPrEx>
          <w:tblCellMar>
            <w:top w:w="0" w:type="dxa"/>
            <w:left w:w="108" w:type="dxa"/>
            <w:bottom w:w="0" w:type="dxa"/>
            <w:right w:w="108" w:type="dxa"/>
          </w:tblCellMar>
        </w:tblPrEx>
        <w:trPr>
          <w:trHeight w:val="1811" w:hRule="atLeast"/>
        </w:trPr>
        <w:tc>
          <w:tcPr>
            <w:tcW w:w="4875" w:type="dxa"/>
            <w:noWrap w:val="0"/>
            <w:vAlign w:val="top"/>
          </w:tcPr>
          <w:p w14:paraId="4541BEBF">
            <w:pPr>
              <w:rPr>
                <w:bCs w:val="0"/>
                <w:i/>
                <w:sz w:val="24"/>
                <w:lang w:val="nl-NL"/>
              </w:rPr>
            </w:pPr>
            <w:r>
              <w:rPr>
                <w:bCs w:val="0"/>
                <w:i/>
                <w:sz w:val="24"/>
                <w:lang w:val="nl-NL"/>
              </w:rPr>
              <w:t>Nơi nhận:</w:t>
            </w:r>
          </w:p>
          <w:p w14:paraId="48C46CD3">
            <w:pPr>
              <w:rPr>
                <w:b w:val="0"/>
                <w:bCs w:val="0"/>
                <w:sz w:val="22"/>
                <w:lang w:val="nl-NL"/>
              </w:rPr>
            </w:pPr>
            <w:r>
              <w:rPr>
                <w:b w:val="0"/>
                <w:bCs w:val="0"/>
                <w:sz w:val="24"/>
                <w:lang w:val="nl-NL"/>
              </w:rPr>
              <w:t xml:space="preserve"> </w:t>
            </w:r>
            <w:r>
              <w:rPr>
                <w:b w:val="0"/>
                <w:bCs w:val="0"/>
                <w:sz w:val="22"/>
                <w:lang w:val="nl-NL"/>
              </w:rPr>
              <w:t>- Như trên;</w:t>
            </w:r>
          </w:p>
          <w:p w14:paraId="6B7E01D0">
            <w:pPr>
              <w:rPr>
                <w:b w:val="0"/>
                <w:bCs w:val="0"/>
                <w:sz w:val="22"/>
                <w:lang w:val="nl-NL"/>
              </w:rPr>
            </w:pPr>
            <w:r>
              <w:rPr>
                <w:b w:val="0"/>
                <w:bCs w:val="0"/>
                <w:sz w:val="22"/>
                <w:lang w:val="nl-NL"/>
              </w:rPr>
              <w:t xml:space="preserve"> - Lưu:VT, </w:t>
            </w:r>
            <w:r>
              <w:rPr>
                <w:b w:val="0"/>
                <w:bCs w:val="0"/>
                <w:sz w:val="22"/>
                <w:lang w:val="vi-VN"/>
              </w:rPr>
              <w:t>KHTH</w:t>
            </w:r>
            <w:r>
              <w:rPr>
                <w:b w:val="0"/>
                <w:bCs w:val="0"/>
                <w:sz w:val="22"/>
                <w:lang w:val="nl-NL"/>
              </w:rPr>
              <w:t xml:space="preserve">. </w:t>
            </w:r>
          </w:p>
          <w:p w14:paraId="171488D4">
            <w:pPr>
              <w:rPr>
                <w:b w:val="0"/>
                <w:bCs w:val="0"/>
                <w:szCs w:val="20"/>
                <w:lang w:val="nl-NL"/>
              </w:rPr>
            </w:pPr>
          </w:p>
        </w:tc>
        <w:tc>
          <w:tcPr>
            <w:tcW w:w="4431" w:type="dxa"/>
            <w:noWrap w:val="0"/>
            <w:vAlign w:val="top"/>
          </w:tcPr>
          <w:p w14:paraId="04BF9196">
            <w:pPr>
              <w:jc w:val="center"/>
              <w:rPr>
                <w:bCs w:val="0"/>
                <w:szCs w:val="28"/>
                <w:lang w:val="nl-NL"/>
              </w:rPr>
            </w:pPr>
            <w:r>
              <w:rPr>
                <w:rFonts w:hint="default"/>
                <w:bCs w:val="0"/>
                <w:szCs w:val="28"/>
                <w:lang w:val="en-US"/>
              </w:rPr>
              <w:t xml:space="preserve">KT. </w:t>
            </w:r>
            <w:r>
              <w:rPr>
                <w:bCs w:val="0"/>
                <w:szCs w:val="28"/>
                <w:lang w:val="nl-NL"/>
              </w:rPr>
              <w:t>GIÁM ĐỐC</w:t>
            </w:r>
          </w:p>
          <w:p w14:paraId="3D827C04">
            <w:pPr>
              <w:jc w:val="center"/>
              <w:rPr>
                <w:rFonts w:hint="default"/>
                <w:bCs w:val="0"/>
                <w:szCs w:val="28"/>
                <w:lang w:val="en-US"/>
              </w:rPr>
            </w:pPr>
            <w:r>
              <w:rPr>
                <w:rFonts w:hint="default"/>
                <w:bCs w:val="0"/>
                <w:szCs w:val="28"/>
                <w:lang w:val="en-US"/>
              </w:rPr>
              <w:t xml:space="preserve">PHÓ </w:t>
            </w:r>
            <w:r>
              <w:rPr>
                <w:bCs w:val="0"/>
                <w:szCs w:val="28"/>
                <w:lang w:val="nl-NL"/>
              </w:rPr>
              <w:t>GIÁM ĐỐC</w:t>
            </w:r>
          </w:p>
          <w:p w14:paraId="63EE28AA">
            <w:pPr>
              <w:jc w:val="center"/>
              <w:rPr>
                <w:bCs w:val="0"/>
                <w:szCs w:val="28"/>
                <w:lang w:val="nl-NL"/>
              </w:rPr>
            </w:pPr>
          </w:p>
          <w:p w14:paraId="4DE07BCF">
            <w:pPr>
              <w:jc w:val="center"/>
              <w:rPr>
                <w:bCs w:val="0"/>
                <w:szCs w:val="28"/>
                <w:lang w:val="nl-NL"/>
              </w:rPr>
            </w:pPr>
          </w:p>
          <w:p w14:paraId="559015B2">
            <w:pPr>
              <w:jc w:val="center"/>
              <w:rPr>
                <w:bCs w:val="0"/>
                <w:szCs w:val="28"/>
                <w:lang w:val="nl-NL"/>
              </w:rPr>
            </w:pPr>
          </w:p>
          <w:p w14:paraId="09811A40">
            <w:pPr>
              <w:jc w:val="center"/>
              <w:rPr>
                <w:bCs w:val="0"/>
                <w:szCs w:val="28"/>
                <w:lang w:val="nl-NL"/>
              </w:rPr>
            </w:pPr>
          </w:p>
          <w:p w14:paraId="18364BE9">
            <w:pPr>
              <w:jc w:val="center"/>
              <w:rPr>
                <w:bCs w:val="0"/>
                <w:szCs w:val="28"/>
                <w:lang w:val="nl-NL"/>
              </w:rPr>
            </w:pPr>
          </w:p>
        </w:tc>
      </w:tr>
      <w:tr w14:paraId="6DD61D04">
        <w:tblPrEx>
          <w:tblCellMar>
            <w:top w:w="0" w:type="dxa"/>
            <w:left w:w="108" w:type="dxa"/>
            <w:bottom w:w="0" w:type="dxa"/>
            <w:right w:w="108" w:type="dxa"/>
          </w:tblCellMar>
        </w:tblPrEx>
        <w:trPr>
          <w:trHeight w:val="411" w:hRule="atLeast"/>
        </w:trPr>
        <w:tc>
          <w:tcPr>
            <w:tcW w:w="4875" w:type="dxa"/>
            <w:noWrap w:val="0"/>
            <w:vAlign w:val="top"/>
          </w:tcPr>
          <w:p w14:paraId="2F3EC263">
            <w:pPr>
              <w:rPr>
                <w:bCs w:val="0"/>
                <w:i/>
                <w:sz w:val="22"/>
                <w:szCs w:val="22"/>
                <w:lang w:val="nl-NL"/>
              </w:rPr>
            </w:pPr>
          </w:p>
        </w:tc>
        <w:tc>
          <w:tcPr>
            <w:tcW w:w="4431" w:type="dxa"/>
            <w:noWrap w:val="0"/>
            <w:vAlign w:val="top"/>
          </w:tcPr>
          <w:p w14:paraId="14359D47">
            <w:pPr>
              <w:jc w:val="center"/>
              <w:rPr>
                <w:rFonts w:hint="default"/>
                <w:bCs w:val="0"/>
                <w:szCs w:val="28"/>
                <w:lang w:val="en-US"/>
              </w:rPr>
            </w:pPr>
            <w:r>
              <w:rPr>
                <w:bCs w:val="0"/>
                <w:szCs w:val="28"/>
                <w:lang w:val="en-US"/>
              </w:rPr>
              <w:t>Đặ</w:t>
            </w:r>
            <w:r>
              <w:rPr>
                <w:rFonts w:hint="default"/>
                <w:bCs w:val="0"/>
                <w:szCs w:val="28"/>
                <w:lang w:val="en-US"/>
              </w:rPr>
              <w:t>ng Diên</w:t>
            </w:r>
          </w:p>
        </w:tc>
      </w:tr>
    </w:tbl>
    <w:p w14:paraId="0CAC11C7">
      <w:pPr>
        <w:widowControl w:val="0"/>
        <w:rPr>
          <w:sz w:val="2"/>
          <w:lang w:val="nl-NL"/>
        </w:rPr>
      </w:pPr>
    </w:p>
    <w:p w14:paraId="6F7CA1E9">
      <w:pPr>
        <w:rPr>
          <w:lang w:val="nl-NL"/>
        </w:rPr>
      </w:pPr>
    </w:p>
    <w:p w14:paraId="2363D148">
      <w:pPr>
        <w:rPr>
          <w:lang w:val="nl-NL"/>
        </w:rPr>
      </w:pPr>
    </w:p>
    <w:p w14:paraId="44C5242D">
      <w:pPr>
        <w:rPr>
          <w:lang w:val="nl-NL"/>
        </w:rPr>
      </w:pPr>
    </w:p>
    <w:p w14:paraId="745F5A10">
      <w:pPr>
        <w:rPr>
          <w:lang w:val="nl-NL"/>
        </w:rPr>
      </w:pPr>
    </w:p>
    <w:p w14:paraId="2E38D663">
      <w:pPr>
        <w:rPr>
          <w:lang w:val="nl-NL"/>
        </w:rPr>
      </w:pPr>
    </w:p>
    <w:p w14:paraId="577E64CB">
      <w:pPr>
        <w:rPr>
          <w:lang w:val="nl-NL"/>
        </w:rPr>
      </w:pPr>
    </w:p>
    <w:p w14:paraId="4106B136">
      <w:pPr>
        <w:rPr>
          <w:lang w:val="nl-NL"/>
        </w:rPr>
      </w:pPr>
    </w:p>
    <w:p w14:paraId="1687966A">
      <w:pPr>
        <w:rPr>
          <w:lang w:val="nl-NL"/>
        </w:rPr>
      </w:pPr>
    </w:p>
    <w:p w14:paraId="560EA700">
      <w:pPr>
        <w:rPr>
          <w:lang w:val="nl-NL"/>
        </w:rPr>
      </w:pPr>
    </w:p>
    <w:p w14:paraId="46213310">
      <w:pPr>
        <w:rPr>
          <w:lang w:val="nl-NL"/>
        </w:rPr>
      </w:pPr>
    </w:p>
    <w:p w14:paraId="2DA787D0">
      <w:pPr>
        <w:rPr>
          <w:lang w:val="nl-NL"/>
        </w:rPr>
      </w:pPr>
    </w:p>
    <w:p w14:paraId="7EA462B8">
      <w:pPr>
        <w:rPr>
          <w:lang w:val="nl-NL"/>
        </w:rPr>
      </w:pPr>
    </w:p>
    <w:p w14:paraId="6FB7B911">
      <w:pPr>
        <w:rPr>
          <w:lang w:val="nl-NL"/>
        </w:rPr>
      </w:pPr>
    </w:p>
    <w:p w14:paraId="7F6C4C5F">
      <w:pPr>
        <w:jc w:val="center"/>
        <w:rPr>
          <w:sz w:val="26"/>
          <w:szCs w:val="26"/>
          <w:lang w:val="vi-VN"/>
        </w:rPr>
      </w:pPr>
      <w:r>
        <w:rPr>
          <w:lang w:val="nl-NL"/>
        </w:rPr>
        <w:br w:type="page"/>
      </w:r>
      <w:r>
        <w:rPr>
          <w:sz w:val="26"/>
          <w:szCs w:val="26"/>
          <w:lang w:val="vi-VN"/>
        </w:rPr>
        <w:t>PHỤ LỤC</w:t>
      </w:r>
      <w:r>
        <w:rPr>
          <w:sz w:val="26"/>
          <w:szCs w:val="26"/>
          <w:lang w:val="nl-NL"/>
        </w:rPr>
        <w:t>:</w:t>
      </w:r>
      <w:r>
        <w:rPr>
          <w:sz w:val="26"/>
          <w:szCs w:val="26"/>
          <w:lang w:val="vi-VN"/>
        </w:rPr>
        <w:t xml:space="preserve"> MẪU BÁO GIÁ</w:t>
      </w:r>
    </w:p>
    <w:p w14:paraId="41C8A379">
      <w:pPr>
        <w:jc w:val="center"/>
        <w:rPr>
          <w:b w:val="0"/>
          <w:bCs w:val="0"/>
          <w:i/>
          <w:iCs/>
          <w:sz w:val="26"/>
          <w:szCs w:val="26"/>
          <w:lang w:val="vi-VN"/>
        </w:rPr>
      </w:pPr>
      <w:r>
        <w:rPr>
          <w:b w:val="0"/>
          <w:bCs w:val="0"/>
          <w:i/>
          <w:iCs/>
          <w:sz w:val="26"/>
          <w:szCs w:val="26"/>
          <w:lang w:val="vi-VN"/>
        </w:rPr>
        <w:t xml:space="preserve">(Kèm theo Công văn số  </w:t>
      </w:r>
      <w:r>
        <w:rPr>
          <w:b w:val="0"/>
          <w:bCs w:val="0"/>
          <w:i/>
          <w:iCs/>
          <w:sz w:val="26"/>
          <w:szCs w:val="26"/>
        </w:rPr>
        <w:t xml:space="preserve">  </w:t>
      </w:r>
      <w:r>
        <w:rPr>
          <w:b w:val="0"/>
          <w:bCs w:val="0"/>
          <w:i/>
          <w:iCs/>
          <w:sz w:val="26"/>
          <w:szCs w:val="26"/>
          <w:lang w:val="vi-VN"/>
        </w:rPr>
        <w:t xml:space="preserve">   /BVĐKKA-KHTH  ngày     /</w:t>
      </w:r>
      <w:r>
        <w:rPr>
          <w:b w:val="0"/>
          <w:bCs w:val="0"/>
          <w:i/>
          <w:iCs/>
          <w:sz w:val="26"/>
          <w:szCs w:val="26"/>
        </w:rPr>
        <w:t>4</w:t>
      </w:r>
      <w:r>
        <w:rPr>
          <w:b w:val="0"/>
          <w:bCs w:val="0"/>
          <w:i/>
          <w:iCs/>
          <w:sz w:val="26"/>
          <w:szCs w:val="26"/>
          <w:lang w:val="vi-VN"/>
        </w:rPr>
        <w:t>/202</w:t>
      </w:r>
      <w:r>
        <w:rPr>
          <w:b w:val="0"/>
          <w:bCs w:val="0"/>
          <w:i/>
          <w:iCs/>
          <w:sz w:val="26"/>
          <w:szCs w:val="26"/>
        </w:rPr>
        <w:t>5</w:t>
      </w:r>
      <w:r>
        <w:rPr>
          <w:b w:val="0"/>
          <w:bCs w:val="0"/>
          <w:i/>
          <w:iCs/>
          <w:sz w:val="26"/>
          <w:szCs w:val="26"/>
          <w:lang w:val="vi-VN"/>
        </w:rPr>
        <w:t xml:space="preserve"> của Bệnh viện Đa khoa </w:t>
      </w:r>
      <w:r>
        <w:rPr>
          <w:b w:val="0"/>
          <w:bCs w:val="0"/>
          <w:i/>
          <w:sz w:val="26"/>
          <w:szCs w:val="26"/>
          <w:lang w:val="vi-VN"/>
        </w:rPr>
        <w:t>thị xã Kỳ Anh</w:t>
      </w:r>
      <w:r>
        <w:rPr>
          <w:b w:val="0"/>
          <w:bCs w:val="0"/>
          <w:i/>
          <w:iCs/>
          <w:sz w:val="26"/>
          <w:szCs w:val="26"/>
          <w:lang w:val="vi-VN"/>
        </w:rPr>
        <w:t>)</w:t>
      </w:r>
    </w:p>
    <w:p w14:paraId="3FA10409">
      <w:pPr>
        <w:jc w:val="center"/>
        <w:rPr>
          <w:sz w:val="26"/>
          <w:szCs w:val="26"/>
          <w:lang w:val="vi-VN"/>
        </w:rPr>
      </w:pPr>
    </w:p>
    <w:p w14:paraId="199F3250">
      <w:pPr>
        <w:jc w:val="center"/>
        <w:rPr>
          <w:sz w:val="26"/>
          <w:szCs w:val="26"/>
          <w:vertAlign w:val="superscript"/>
          <w:lang w:val="vi-VN"/>
        </w:rPr>
      </w:pPr>
      <w:r>
        <w:rPr>
          <w:sz w:val="26"/>
          <w:szCs w:val="26"/>
          <w:lang w:val="vi-VN"/>
        </w:rPr>
        <w:t>BÁO GIÁ</w:t>
      </w:r>
      <w:r>
        <w:rPr>
          <w:sz w:val="26"/>
          <w:szCs w:val="26"/>
          <w:vertAlign w:val="superscript"/>
          <w:lang w:val="vi-VN"/>
        </w:rPr>
        <w:t>(1)</w:t>
      </w:r>
    </w:p>
    <w:p w14:paraId="1ED15E33">
      <w:pPr>
        <w:jc w:val="center"/>
        <w:rPr>
          <w:sz w:val="26"/>
          <w:szCs w:val="26"/>
          <w:vertAlign w:val="superscript"/>
          <w:lang w:val="vi-VN"/>
        </w:rPr>
      </w:pPr>
    </w:p>
    <w:p w14:paraId="40C43F29">
      <w:pPr>
        <w:jc w:val="center"/>
        <w:rPr>
          <w:sz w:val="26"/>
          <w:szCs w:val="26"/>
          <w:lang w:val="vi-VN"/>
        </w:rPr>
      </w:pPr>
      <w:r>
        <w:rPr>
          <w:sz w:val="26"/>
          <w:szCs w:val="26"/>
          <w:lang w:val="vi-VN"/>
        </w:rPr>
        <w:t>Kính gửi: Bệnh viện Đa khoa thị xã Kỳ Anh</w:t>
      </w:r>
    </w:p>
    <w:p w14:paraId="4D7429F0">
      <w:pPr>
        <w:jc w:val="center"/>
        <w:rPr>
          <w:b w:val="0"/>
          <w:bCs w:val="0"/>
          <w:sz w:val="26"/>
          <w:szCs w:val="26"/>
          <w:lang w:val="vi-VN"/>
        </w:rPr>
      </w:pPr>
    </w:p>
    <w:p w14:paraId="17CBCE49">
      <w:pPr>
        <w:ind w:firstLine="567"/>
        <w:jc w:val="both"/>
        <w:rPr>
          <w:b w:val="0"/>
          <w:bCs w:val="0"/>
          <w:sz w:val="26"/>
          <w:szCs w:val="26"/>
          <w:lang w:val="vi-VN"/>
        </w:rPr>
      </w:pPr>
      <w:r>
        <w:rPr>
          <w:b w:val="0"/>
          <w:bCs w:val="0"/>
          <w:sz w:val="26"/>
          <w:szCs w:val="26"/>
          <w:lang w:val="vi-VN"/>
        </w:rPr>
        <w:t xml:space="preserve">Trên cơ sở yêu cầu báo giá của Bệnh viện Đa khoa thị xã Kỳ Anh, chúng tôi .... </w:t>
      </w:r>
      <w:r>
        <w:rPr>
          <w:b w:val="0"/>
          <w:bCs w:val="0"/>
          <w:i/>
          <w:iCs/>
          <w:sz w:val="26"/>
          <w:szCs w:val="26"/>
          <w:lang w:val="vi-VN"/>
        </w:rPr>
        <w:t>[ghi tên, địa chỉ của hãng sản xuất, nhà cung cấp; trường hợp nhiều hãng sản xuất, nhà cung cấp cùng tham gia trong một báo giá (gọi chung là liên danh) thì ghi rõ tên, địa chỉ của các thành viên liên danh]</w:t>
      </w:r>
      <w:r>
        <w:rPr>
          <w:b w:val="0"/>
          <w:bCs w:val="0"/>
          <w:sz w:val="26"/>
          <w:szCs w:val="26"/>
          <w:lang w:val="vi-VN"/>
        </w:rPr>
        <w:t xml:space="preserve"> báo giá cho các thiết bị y tế như sau:</w:t>
      </w:r>
    </w:p>
    <w:p w14:paraId="627ECE06">
      <w:pPr>
        <w:ind w:firstLine="567"/>
        <w:jc w:val="both"/>
        <w:rPr>
          <w:b w:val="0"/>
          <w:bCs w:val="0"/>
          <w:sz w:val="26"/>
          <w:szCs w:val="26"/>
          <w:lang w:val="vi-VN"/>
        </w:rPr>
      </w:pPr>
      <w:r>
        <w:rPr>
          <w:b w:val="0"/>
          <w:bCs w:val="0"/>
          <w:sz w:val="26"/>
          <w:szCs w:val="26"/>
          <w:lang w:val="vi-VN"/>
        </w:rPr>
        <w:t>1. Báo giá cho các thiết bị y tế và dịch vụ liên quan:</w:t>
      </w:r>
    </w:p>
    <w:tbl>
      <w:tblPr>
        <w:tblStyle w:val="12"/>
        <w:tblW w:w="5044"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7"/>
        <w:gridCol w:w="1088"/>
        <w:gridCol w:w="1318"/>
        <w:gridCol w:w="803"/>
        <w:gridCol w:w="698"/>
        <w:gridCol w:w="679"/>
        <w:gridCol w:w="1222"/>
        <w:gridCol w:w="794"/>
        <w:gridCol w:w="872"/>
        <w:gridCol w:w="794"/>
        <w:gridCol w:w="788"/>
      </w:tblGrid>
      <w:tr w14:paraId="5747E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5" w:type="pct"/>
            <w:noWrap w:val="0"/>
            <w:tcMar>
              <w:top w:w="0" w:type="dxa"/>
              <w:left w:w="0" w:type="dxa"/>
              <w:bottom w:w="0" w:type="dxa"/>
              <w:right w:w="0" w:type="dxa"/>
            </w:tcMar>
            <w:vAlign w:val="center"/>
          </w:tcPr>
          <w:p w14:paraId="23D19EA2">
            <w:pPr>
              <w:jc w:val="center"/>
              <w:rPr>
                <w:b w:val="0"/>
                <w:bCs w:val="0"/>
                <w:sz w:val="26"/>
                <w:szCs w:val="26"/>
              </w:rPr>
            </w:pPr>
            <w:r>
              <w:rPr>
                <w:b w:val="0"/>
                <w:bCs w:val="0"/>
                <w:sz w:val="26"/>
                <w:szCs w:val="26"/>
              </w:rPr>
              <w:t>STT</w:t>
            </w:r>
          </w:p>
        </w:tc>
        <w:tc>
          <w:tcPr>
            <w:tcW w:w="569" w:type="pct"/>
            <w:noWrap w:val="0"/>
            <w:tcMar>
              <w:top w:w="0" w:type="dxa"/>
              <w:left w:w="0" w:type="dxa"/>
              <w:bottom w:w="0" w:type="dxa"/>
              <w:right w:w="0" w:type="dxa"/>
            </w:tcMar>
            <w:vAlign w:val="center"/>
          </w:tcPr>
          <w:p w14:paraId="15304CD9">
            <w:pPr>
              <w:jc w:val="center"/>
              <w:rPr>
                <w:b w:val="0"/>
                <w:bCs w:val="0"/>
                <w:sz w:val="26"/>
                <w:szCs w:val="26"/>
              </w:rPr>
            </w:pPr>
            <w:r>
              <w:rPr>
                <w:b w:val="0"/>
                <w:bCs w:val="0"/>
                <w:sz w:val="26"/>
                <w:szCs w:val="26"/>
              </w:rPr>
              <w:t xml:space="preserve">Danh mục </w:t>
            </w:r>
            <w:r>
              <w:rPr>
                <w:b w:val="0"/>
                <w:bCs w:val="0"/>
                <w:sz w:val="26"/>
                <w:szCs w:val="26"/>
                <w:vertAlign w:val="superscript"/>
              </w:rPr>
              <w:t>(2)</w:t>
            </w:r>
          </w:p>
        </w:tc>
        <w:tc>
          <w:tcPr>
            <w:tcW w:w="689" w:type="pct"/>
            <w:noWrap w:val="0"/>
            <w:tcMar>
              <w:top w:w="0" w:type="dxa"/>
              <w:left w:w="0" w:type="dxa"/>
              <w:bottom w:w="0" w:type="dxa"/>
              <w:right w:w="0" w:type="dxa"/>
            </w:tcMar>
            <w:vAlign w:val="center"/>
          </w:tcPr>
          <w:p w14:paraId="22D0980C">
            <w:pPr>
              <w:jc w:val="center"/>
              <w:rPr>
                <w:b w:val="0"/>
                <w:bCs w:val="0"/>
                <w:sz w:val="26"/>
                <w:szCs w:val="26"/>
              </w:rPr>
            </w:pPr>
            <w:r>
              <w:rPr>
                <w:b w:val="0"/>
                <w:bCs w:val="0"/>
                <w:sz w:val="26"/>
                <w:szCs w:val="26"/>
              </w:rPr>
              <w:t>Ký, mã, nhãn hiệu, model, hãng sản xuất</w:t>
            </w:r>
            <w:r>
              <w:rPr>
                <w:b w:val="0"/>
                <w:bCs w:val="0"/>
                <w:sz w:val="26"/>
                <w:szCs w:val="26"/>
                <w:vertAlign w:val="superscript"/>
              </w:rPr>
              <w:t>(3)</w:t>
            </w:r>
          </w:p>
        </w:tc>
        <w:tc>
          <w:tcPr>
            <w:tcW w:w="420" w:type="pct"/>
            <w:noWrap w:val="0"/>
            <w:tcMar>
              <w:top w:w="0" w:type="dxa"/>
              <w:left w:w="0" w:type="dxa"/>
              <w:bottom w:w="0" w:type="dxa"/>
              <w:right w:w="0" w:type="dxa"/>
            </w:tcMar>
            <w:vAlign w:val="center"/>
          </w:tcPr>
          <w:p w14:paraId="3ECCB53F">
            <w:pPr>
              <w:jc w:val="center"/>
              <w:rPr>
                <w:b w:val="0"/>
                <w:bCs w:val="0"/>
                <w:sz w:val="26"/>
                <w:szCs w:val="26"/>
              </w:rPr>
            </w:pPr>
            <w:r>
              <w:rPr>
                <w:b w:val="0"/>
                <w:bCs w:val="0"/>
                <w:sz w:val="26"/>
                <w:szCs w:val="26"/>
              </w:rPr>
              <w:t>Mã HS</w:t>
            </w:r>
            <w:r>
              <w:rPr>
                <w:b w:val="0"/>
                <w:bCs w:val="0"/>
                <w:sz w:val="26"/>
                <w:szCs w:val="26"/>
                <w:vertAlign w:val="superscript"/>
              </w:rPr>
              <w:t>(4)</w:t>
            </w:r>
          </w:p>
        </w:tc>
        <w:tc>
          <w:tcPr>
            <w:tcW w:w="365" w:type="pct"/>
            <w:noWrap w:val="0"/>
            <w:tcMar>
              <w:top w:w="0" w:type="dxa"/>
              <w:left w:w="0" w:type="dxa"/>
              <w:bottom w:w="0" w:type="dxa"/>
              <w:right w:w="0" w:type="dxa"/>
            </w:tcMar>
            <w:vAlign w:val="center"/>
          </w:tcPr>
          <w:p w14:paraId="108BD166">
            <w:pPr>
              <w:jc w:val="center"/>
              <w:rPr>
                <w:b w:val="0"/>
                <w:bCs w:val="0"/>
                <w:sz w:val="26"/>
                <w:szCs w:val="26"/>
              </w:rPr>
            </w:pPr>
            <w:r>
              <w:rPr>
                <w:b w:val="0"/>
                <w:bCs w:val="0"/>
                <w:sz w:val="26"/>
                <w:szCs w:val="26"/>
              </w:rPr>
              <w:t>Năm sản xuất</w:t>
            </w:r>
            <w:r>
              <w:rPr>
                <w:b w:val="0"/>
                <w:bCs w:val="0"/>
                <w:sz w:val="26"/>
                <w:szCs w:val="26"/>
                <w:vertAlign w:val="superscript"/>
              </w:rPr>
              <w:t>(5)</w:t>
            </w:r>
          </w:p>
        </w:tc>
        <w:tc>
          <w:tcPr>
            <w:tcW w:w="355" w:type="pct"/>
            <w:noWrap w:val="0"/>
            <w:tcMar>
              <w:top w:w="0" w:type="dxa"/>
              <w:left w:w="0" w:type="dxa"/>
              <w:bottom w:w="0" w:type="dxa"/>
              <w:right w:w="0" w:type="dxa"/>
            </w:tcMar>
            <w:vAlign w:val="center"/>
          </w:tcPr>
          <w:p w14:paraId="3595603B">
            <w:pPr>
              <w:jc w:val="center"/>
              <w:rPr>
                <w:b w:val="0"/>
                <w:bCs w:val="0"/>
                <w:sz w:val="26"/>
                <w:szCs w:val="26"/>
              </w:rPr>
            </w:pPr>
            <w:r>
              <w:rPr>
                <w:b w:val="0"/>
                <w:bCs w:val="0"/>
                <w:sz w:val="26"/>
                <w:szCs w:val="26"/>
              </w:rPr>
              <w:t>Xuất xứ</w:t>
            </w:r>
            <w:r>
              <w:rPr>
                <w:b w:val="0"/>
                <w:bCs w:val="0"/>
                <w:sz w:val="26"/>
                <w:szCs w:val="26"/>
                <w:vertAlign w:val="superscript"/>
              </w:rPr>
              <w:t>(6)</w:t>
            </w:r>
          </w:p>
        </w:tc>
        <w:tc>
          <w:tcPr>
            <w:tcW w:w="639" w:type="pct"/>
            <w:noWrap w:val="0"/>
            <w:tcMar>
              <w:top w:w="0" w:type="dxa"/>
              <w:left w:w="0" w:type="dxa"/>
              <w:bottom w:w="0" w:type="dxa"/>
              <w:right w:w="0" w:type="dxa"/>
            </w:tcMar>
            <w:vAlign w:val="center"/>
          </w:tcPr>
          <w:p w14:paraId="6B12759D">
            <w:pPr>
              <w:jc w:val="center"/>
              <w:rPr>
                <w:b w:val="0"/>
                <w:bCs w:val="0"/>
                <w:sz w:val="26"/>
                <w:szCs w:val="26"/>
              </w:rPr>
            </w:pPr>
            <w:r>
              <w:rPr>
                <w:b w:val="0"/>
                <w:bCs w:val="0"/>
                <w:sz w:val="26"/>
                <w:szCs w:val="26"/>
              </w:rPr>
              <w:t>Số lượng/khối lượng</w:t>
            </w:r>
            <w:r>
              <w:rPr>
                <w:b w:val="0"/>
                <w:bCs w:val="0"/>
                <w:sz w:val="26"/>
                <w:szCs w:val="26"/>
                <w:vertAlign w:val="superscript"/>
              </w:rPr>
              <w:t>(7)</w:t>
            </w:r>
          </w:p>
        </w:tc>
        <w:tc>
          <w:tcPr>
            <w:tcW w:w="415" w:type="pct"/>
            <w:noWrap w:val="0"/>
            <w:tcMar>
              <w:top w:w="0" w:type="dxa"/>
              <w:left w:w="0" w:type="dxa"/>
              <w:bottom w:w="0" w:type="dxa"/>
              <w:right w:w="0" w:type="dxa"/>
            </w:tcMar>
            <w:vAlign w:val="center"/>
          </w:tcPr>
          <w:p w14:paraId="7C72F09D">
            <w:pPr>
              <w:jc w:val="center"/>
              <w:rPr>
                <w:b w:val="0"/>
                <w:bCs w:val="0"/>
                <w:sz w:val="26"/>
                <w:szCs w:val="26"/>
              </w:rPr>
            </w:pPr>
            <w:r>
              <w:rPr>
                <w:b w:val="0"/>
                <w:bCs w:val="0"/>
                <w:sz w:val="26"/>
                <w:szCs w:val="26"/>
              </w:rPr>
              <w:t>Đơn giá</w:t>
            </w:r>
            <w:r>
              <w:rPr>
                <w:b w:val="0"/>
                <w:bCs w:val="0"/>
                <w:sz w:val="26"/>
                <w:szCs w:val="26"/>
                <w:vertAlign w:val="superscript"/>
              </w:rPr>
              <w:t>(8)</w:t>
            </w:r>
            <w:r>
              <w:rPr>
                <w:b w:val="0"/>
                <w:bCs w:val="0"/>
                <w:sz w:val="26"/>
                <w:szCs w:val="26"/>
              </w:rPr>
              <w:t xml:space="preserve"> </w:t>
            </w:r>
          </w:p>
          <w:p w14:paraId="2740AA37">
            <w:pPr>
              <w:jc w:val="center"/>
              <w:rPr>
                <w:b w:val="0"/>
                <w:bCs w:val="0"/>
                <w:sz w:val="26"/>
                <w:szCs w:val="26"/>
              </w:rPr>
            </w:pPr>
            <w:r>
              <w:rPr>
                <w:b w:val="0"/>
                <w:bCs w:val="0"/>
                <w:sz w:val="26"/>
                <w:szCs w:val="26"/>
              </w:rPr>
              <w:t>(VND)</w:t>
            </w:r>
          </w:p>
        </w:tc>
        <w:tc>
          <w:tcPr>
            <w:tcW w:w="456" w:type="pct"/>
            <w:noWrap w:val="0"/>
            <w:tcMar>
              <w:top w:w="0" w:type="dxa"/>
              <w:left w:w="0" w:type="dxa"/>
              <w:bottom w:w="0" w:type="dxa"/>
              <w:right w:w="0" w:type="dxa"/>
            </w:tcMar>
            <w:vAlign w:val="center"/>
          </w:tcPr>
          <w:p w14:paraId="42DDDD89">
            <w:pPr>
              <w:jc w:val="center"/>
              <w:rPr>
                <w:b w:val="0"/>
                <w:bCs w:val="0"/>
                <w:sz w:val="26"/>
                <w:szCs w:val="26"/>
              </w:rPr>
            </w:pPr>
            <w:r>
              <w:rPr>
                <w:b w:val="0"/>
                <w:bCs w:val="0"/>
                <w:sz w:val="26"/>
                <w:szCs w:val="26"/>
              </w:rPr>
              <w:t>Chi phí cho các dịch vụ liên quan</w:t>
            </w:r>
            <w:r>
              <w:rPr>
                <w:b w:val="0"/>
                <w:bCs w:val="0"/>
                <w:sz w:val="26"/>
                <w:szCs w:val="26"/>
                <w:vertAlign w:val="superscript"/>
              </w:rPr>
              <w:t>(9)</w:t>
            </w:r>
            <w:r>
              <w:rPr>
                <w:b w:val="0"/>
                <w:bCs w:val="0"/>
                <w:sz w:val="26"/>
                <w:szCs w:val="26"/>
              </w:rPr>
              <w:t xml:space="preserve"> </w:t>
            </w:r>
          </w:p>
          <w:p w14:paraId="62F1D44C">
            <w:pPr>
              <w:jc w:val="center"/>
              <w:rPr>
                <w:b w:val="0"/>
                <w:bCs w:val="0"/>
                <w:sz w:val="26"/>
                <w:szCs w:val="26"/>
              </w:rPr>
            </w:pPr>
            <w:r>
              <w:rPr>
                <w:b w:val="0"/>
                <w:bCs w:val="0"/>
                <w:sz w:val="26"/>
                <w:szCs w:val="26"/>
              </w:rPr>
              <w:t>(VND)</w:t>
            </w:r>
          </w:p>
        </w:tc>
        <w:tc>
          <w:tcPr>
            <w:tcW w:w="415" w:type="pct"/>
            <w:noWrap w:val="0"/>
            <w:tcMar>
              <w:top w:w="0" w:type="dxa"/>
              <w:left w:w="0" w:type="dxa"/>
              <w:bottom w:w="0" w:type="dxa"/>
              <w:right w:w="0" w:type="dxa"/>
            </w:tcMar>
            <w:vAlign w:val="center"/>
          </w:tcPr>
          <w:p w14:paraId="1FD24110">
            <w:pPr>
              <w:jc w:val="center"/>
              <w:rPr>
                <w:b w:val="0"/>
                <w:bCs w:val="0"/>
                <w:sz w:val="26"/>
                <w:szCs w:val="26"/>
              </w:rPr>
            </w:pPr>
            <w:r>
              <w:rPr>
                <w:b w:val="0"/>
                <w:bCs w:val="0"/>
                <w:sz w:val="26"/>
                <w:szCs w:val="26"/>
              </w:rPr>
              <w:t>Thuế, phí, lệ phí (nếu có)</w:t>
            </w:r>
            <w:r>
              <w:rPr>
                <w:b w:val="0"/>
                <w:bCs w:val="0"/>
                <w:sz w:val="26"/>
                <w:szCs w:val="26"/>
                <w:vertAlign w:val="superscript"/>
              </w:rPr>
              <w:t>(10)</w:t>
            </w:r>
            <w:r>
              <w:rPr>
                <w:b w:val="0"/>
                <w:bCs w:val="0"/>
                <w:sz w:val="26"/>
                <w:szCs w:val="26"/>
              </w:rPr>
              <w:t xml:space="preserve"> </w:t>
            </w:r>
          </w:p>
          <w:p w14:paraId="19D1E599">
            <w:pPr>
              <w:jc w:val="center"/>
              <w:rPr>
                <w:b w:val="0"/>
                <w:bCs w:val="0"/>
                <w:sz w:val="26"/>
                <w:szCs w:val="26"/>
              </w:rPr>
            </w:pPr>
            <w:r>
              <w:rPr>
                <w:b w:val="0"/>
                <w:bCs w:val="0"/>
                <w:sz w:val="26"/>
                <w:szCs w:val="26"/>
              </w:rPr>
              <w:t>(VND)</w:t>
            </w:r>
          </w:p>
        </w:tc>
        <w:tc>
          <w:tcPr>
            <w:tcW w:w="413" w:type="pct"/>
            <w:noWrap w:val="0"/>
            <w:tcMar>
              <w:top w:w="0" w:type="dxa"/>
              <w:left w:w="0" w:type="dxa"/>
              <w:bottom w:w="0" w:type="dxa"/>
              <w:right w:w="0" w:type="dxa"/>
            </w:tcMar>
            <w:vAlign w:val="center"/>
          </w:tcPr>
          <w:p w14:paraId="6317CB4D">
            <w:pPr>
              <w:jc w:val="center"/>
              <w:rPr>
                <w:b w:val="0"/>
                <w:bCs w:val="0"/>
                <w:sz w:val="26"/>
                <w:szCs w:val="26"/>
              </w:rPr>
            </w:pPr>
            <w:r>
              <w:rPr>
                <w:b w:val="0"/>
                <w:bCs w:val="0"/>
                <w:sz w:val="26"/>
                <w:szCs w:val="26"/>
              </w:rPr>
              <w:t>Thành tiền</w:t>
            </w:r>
            <w:r>
              <w:rPr>
                <w:b w:val="0"/>
                <w:bCs w:val="0"/>
                <w:sz w:val="26"/>
                <w:szCs w:val="26"/>
                <w:vertAlign w:val="superscript"/>
              </w:rPr>
              <w:t>(11)</w:t>
            </w:r>
            <w:r>
              <w:rPr>
                <w:b w:val="0"/>
                <w:bCs w:val="0"/>
                <w:sz w:val="26"/>
                <w:szCs w:val="26"/>
              </w:rPr>
              <w:t xml:space="preserve"> </w:t>
            </w:r>
          </w:p>
          <w:p w14:paraId="5331E5AC">
            <w:pPr>
              <w:jc w:val="center"/>
              <w:rPr>
                <w:b w:val="0"/>
                <w:bCs w:val="0"/>
                <w:sz w:val="26"/>
                <w:szCs w:val="26"/>
              </w:rPr>
            </w:pPr>
            <w:r>
              <w:rPr>
                <w:b w:val="0"/>
                <w:bCs w:val="0"/>
                <w:sz w:val="26"/>
                <w:szCs w:val="26"/>
              </w:rPr>
              <w:t>(VND)</w:t>
            </w:r>
          </w:p>
        </w:tc>
      </w:tr>
      <w:tr w14:paraId="235A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5" w:type="pct"/>
            <w:noWrap w:val="0"/>
            <w:tcMar>
              <w:top w:w="0" w:type="dxa"/>
              <w:left w:w="0" w:type="dxa"/>
              <w:bottom w:w="0" w:type="dxa"/>
              <w:right w:w="0" w:type="dxa"/>
            </w:tcMar>
            <w:vAlign w:val="center"/>
          </w:tcPr>
          <w:p w14:paraId="5F43B531">
            <w:pPr>
              <w:jc w:val="center"/>
              <w:rPr>
                <w:b w:val="0"/>
                <w:bCs w:val="0"/>
                <w:color w:val="000000"/>
                <w:sz w:val="26"/>
                <w:szCs w:val="26"/>
              </w:rPr>
            </w:pPr>
            <w:r>
              <w:rPr>
                <w:b w:val="0"/>
                <w:bCs w:val="0"/>
                <w:sz w:val="26"/>
                <w:szCs w:val="26"/>
              </w:rPr>
              <w:t>1</w:t>
            </w:r>
          </w:p>
        </w:tc>
        <w:tc>
          <w:tcPr>
            <w:tcW w:w="569" w:type="pct"/>
            <w:noWrap w:val="0"/>
            <w:tcMar>
              <w:top w:w="0" w:type="dxa"/>
              <w:left w:w="0" w:type="dxa"/>
              <w:bottom w:w="0" w:type="dxa"/>
              <w:right w:w="0" w:type="dxa"/>
            </w:tcMar>
            <w:vAlign w:val="center"/>
          </w:tcPr>
          <w:p w14:paraId="40C0D24E">
            <w:pPr>
              <w:jc w:val="both"/>
              <w:rPr>
                <w:b w:val="0"/>
                <w:bCs w:val="0"/>
                <w:sz w:val="26"/>
                <w:szCs w:val="26"/>
                <w:lang w:val="nl-NL"/>
              </w:rPr>
            </w:pPr>
          </w:p>
        </w:tc>
        <w:tc>
          <w:tcPr>
            <w:tcW w:w="689" w:type="pct"/>
            <w:noWrap w:val="0"/>
            <w:tcMar>
              <w:top w:w="0" w:type="dxa"/>
              <w:left w:w="0" w:type="dxa"/>
              <w:bottom w:w="0" w:type="dxa"/>
              <w:right w:w="0" w:type="dxa"/>
            </w:tcMar>
            <w:vAlign w:val="center"/>
          </w:tcPr>
          <w:p w14:paraId="1D93C8C1">
            <w:pPr>
              <w:jc w:val="center"/>
              <w:rPr>
                <w:b w:val="0"/>
                <w:bCs w:val="0"/>
                <w:sz w:val="26"/>
                <w:szCs w:val="26"/>
              </w:rPr>
            </w:pPr>
            <w:r>
              <w:rPr>
                <w:b w:val="0"/>
                <w:bCs w:val="0"/>
                <w:sz w:val="26"/>
                <w:szCs w:val="26"/>
              </w:rPr>
              <w:t> </w:t>
            </w:r>
          </w:p>
        </w:tc>
        <w:tc>
          <w:tcPr>
            <w:tcW w:w="420" w:type="pct"/>
            <w:noWrap w:val="0"/>
            <w:tcMar>
              <w:top w:w="0" w:type="dxa"/>
              <w:left w:w="0" w:type="dxa"/>
              <w:bottom w:w="0" w:type="dxa"/>
              <w:right w:w="0" w:type="dxa"/>
            </w:tcMar>
            <w:vAlign w:val="center"/>
          </w:tcPr>
          <w:p w14:paraId="100C5D4F">
            <w:pPr>
              <w:jc w:val="center"/>
              <w:rPr>
                <w:b w:val="0"/>
                <w:bCs w:val="0"/>
                <w:sz w:val="26"/>
                <w:szCs w:val="26"/>
              </w:rPr>
            </w:pPr>
            <w:r>
              <w:rPr>
                <w:b w:val="0"/>
                <w:bCs w:val="0"/>
                <w:sz w:val="26"/>
                <w:szCs w:val="26"/>
              </w:rPr>
              <w:t> </w:t>
            </w:r>
          </w:p>
        </w:tc>
        <w:tc>
          <w:tcPr>
            <w:tcW w:w="365" w:type="pct"/>
            <w:noWrap w:val="0"/>
            <w:tcMar>
              <w:top w:w="0" w:type="dxa"/>
              <w:left w:w="0" w:type="dxa"/>
              <w:bottom w:w="0" w:type="dxa"/>
              <w:right w:w="0" w:type="dxa"/>
            </w:tcMar>
            <w:vAlign w:val="center"/>
          </w:tcPr>
          <w:p w14:paraId="77B5E03C">
            <w:pPr>
              <w:jc w:val="center"/>
              <w:rPr>
                <w:b w:val="0"/>
                <w:bCs w:val="0"/>
                <w:sz w:val="26"/>
                <w:szCs w:val="26"/>
              </w:rPr>
            </w:pPr>
            <w:r>
              <w:rPr>
                <w:b w:val="0"/>
                <w:bCs w:val="0"/>
                <w:sz w:val="26"/>
                <w:szCs w:val="26"/>
              </w:rPr>
              <w:t> </w:t>
            </w:r>
          </w:p>
        </w:tc>
        <w:tc>
          <w:tcPr>
            <w:tcW w:w="355" w:type="pct"/>
            <w:noWrap w:val="0"/>
            <w:tcMar>
              <w:top w:w="0" w:type="dxa"/>
              <w:left w:w="0" w:type="dxa"/>
              <w:bottom w:w="0" w:type="dxa"/>
              <w:right w:w="0" w:type="dxa"/>
            </w:tcMar>
            <w:vAlign w:val="center"/>
          </w:tcPr>
          <w:p w14:paraId="14299D27">
            <w:pPr>
              <w:jc w:val="center"/>
              <w:rPr>
                <w:b w:val="0"/>
                <w:bCs w:val="0"/>
                <w:sz w:val="26"/>
                <w:szCs w:val="26"/>
              </w:rPr>
            </w:pPr>
            <w:r>
              <w:rPr>
                <w:b w:val="0"/>
                <w:bCs w:val="0"/>
                <w:sz w:val="26"/>
                <w:szCs w:val="26"/>
              </w:rPr>
              <w:t> </w:t>
            </w:r>
          </w:p>
        </w:tc>
        <w:tc>
          <w:tcPr>
            <w:tcW w:w="639" w:type="pct"/>
            <w:noWrap w:val="0"/>
            <w:tcMar>
              <w:top w:w="0" w:type="dxa"/>
              <w:left w:w="0" w:type="dxa"/>
              <w:bottom w:w="0" w:type="dxa"/>
              <w:right w:w="0" w:type="dxa"/>
            </w:tcMar>
            <w:vAlign w:val="center"/>
          </w:tcPr>
          <w:p w14:paraId="33EBF772">
            <w:pPr>
              <w:jc w:val="center"/>
              <w:rPr>
                <w:b w:val="0"/>
                <w:bCs w:val="0"/>
                <w:sz w:val="26"/>
                <w:szCs w:val="26"/>
              </w:rPr>
            </w:pPr>
            <w:r>
              <w:rPr>
                <w:b w:val="0"/>
                <w:bCs w:val="0"/>
                <w:sz w:val="26"/>
                <w:szCs w:val="26"/>
              </w:rPr>
              <w:t> </w:t>
            </w:r>
          </w:p>
        </w:tc>
        <w:tc>
          <w:tcPr>
            <w:tcW w:w="415" w:type="pct"/>
            <w:noWrap w:val="0"/>
            <w:tcMar>
              <w:top w:w="0" w:type="dxa"/>
              <w:left w:w="0" w:type="dxa"/>
              <w:bottom w:w="0" w:type="dxa"/>
              <w:right w:w="0" w:type="dxa"/>
            </w:tcMar>
            <w:vAlign w:val="center"/>
          </w:tcPr>
          <w:p w14:paraId="0BE262AC">
            <w:pPr>
              <w:jc w:val="center"/>
              <w:rPr>
                <w:b w:val="0"/>
                <w:bCs w:val="0"/>
                <w:sz w:val="26"/>
                <w:szCs w:val="26"/>
              </w:rPr>
            </w:pPr>
            <w:r>
              <w:rPr>
                <w:b w:val="0"/>
                <w:bCs w:val="0"/>
                <w:sz w:val="26"/>
                <w:szCs w:val="26"/>
              </w:rPr>
              <w:t> </w:t>
            </w:r>
          </w:p>
        </w:tc>
        <w:tc>
          <w:tcPr>
            <w:tcW w:w="456" w:type="pct"/>
            <w:noWrap w:val="0"/>
            <w:tcMar>
              <w:top w:w="0" w:type="dxa"/>
              <w:left w:w="0" w:type="dxa"/>
              <w:bottom w:w="0" w:type="dxa"/>
              <w:right w:w="0" w:type="dxa"/>
            </w:tcMar>
            <w:vAlign w:val="center"/>
          </w:tcPr>
          <w:p w14:paraId="57F9A9DC">
            <w:pPr>
              <w:jc w:val="center"/>
              <w:rPr>
                <w:b w:val="0"/>
                <w:bCs w:val="0"/>
                <w:sz w:val="26"/>
                <w:szCs w:val="26"/>
              </w:rPr>
            </w:pPr>
            <w:r>
              <w:rPr>
                <w:b w:val="0"/>
                <w:bCs w:val="0"/>
                <w:sz w:val="26"/>
                <w:szCs w:val="26"/>
              </w:rPr>
              <w:t> </w:t>
            </w:r>
          </w:p>
        </w:tc>
        <w:tc>
          <w:tcPr>
            <w:tcW w:w="415" w:type="pct"/>
            <w:noWrap w:val="0"/>
            <w:tcMar>
              <w:top w:w="0" w:type="dxa"/>
              <w:left w:w="0" w:type="dxa"/>
              <w:bottom w:w="0" w:type="dxa"/>
              <w:right w:w="0" w:type="dxa"/>
            </w:tcMar>
            <w:vAlign w:val="center"/>
          </w:tcPr>
          <w:p w14:paraId="4A66A3E5">
            <w:pPr>
              <w:jc w:val="center"/>
              <w:rPr>
                <w:b w:val="0"/>
                <w:bCs w:val="0"/>
                <w:sz w:val="26"/>
                <w:szCs w:val="26"/>
              </w:rPr>
            </w:pPr>
            <w:r>
              <w:rPr>
                <w:b w:val="0"/>
                <w:bCs w:val="0"/>
                <w:sz w:val="26"/>
                <w:szCs w:val="26"/>
              </w:rPr>
              <w:t> </w:t>
            </w:r>
          </w:p>
        </w:tc>
        <w:tc>
          <w:tcPr>
            <w:tcW w:w="413" w:type="pct"/>
            <w:noWrap w:val="0"/>
            <w:tcMar>
              <w:top w:w="0" w:type="dxa"/>
              <w:left w:w="0" w:type="dxa"/>
              <w:bottom w:w="0" w:type="dxa"/>
              <w:right w:w="0" w:type="dxa"/>
            </w:tcMar>
            <w:vAlign w:val="center"/>
          </w:tcPr>
          <w:p w14:paraId="23CC5F88">
            <w:pPr>
              <w:jc w:val="center"/>
              <w:rPr>
                <w:b w:val="0"/>
                <w:bCs w:val="0"/>
                <w:sz w:val="26"/>
                <w:szCs w:val="26"/>
              </w:rPr>
            </w:pPr>
            <w:r>
              <w:rPr>
                <w:b w:val="0"/>
                <w:bCs w:val="0"/>
                <w:sz w:val="26"/>
                <w:szCs w:val="26"/>
              </w:rPr>
              <w:t> </w:t>
            </w:r>
          </w:p>
        </w:tc>
      </w:tr>
      <w:tr w14:paraId="5F9AF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5" w:type="pct"/>
            <w:noWrap w:val="0"/>
            <w:tcMar>
              <w:top w:w="0" w:type="dxa"/>
              <w:left w:w="0" w:type="dxa"/>
              <w:bottom w:w="0" w:type="dxa"/>
              <w:right w:w="0" w:type="dxa"/>
            </w:tcMar>
            <w:vAlign w:val="center"/>
          </w:tcPr>
          <w:p w14:paraId="34C91457">
            <w:pPr>
              <w:jc w:val="center"/>
              <w:rPr>
                <w:b w:val="0"/>
                <w:bCs w:val="0"/>
                <w:color w:val="000000"/>
                <w:sz w:val="26"/>
                <w:szCs w:val="26"/>
              </w:rPr>
            </w:pPr>
            <w:r>
              <w:rPr>
                <w:b w:val="0"/>
                <w:bCs w:val="0"/>
                <w:sz w:val="26"/>
                <w:szCs w:val="26"/>
              </w:rPr>
              <w:t>2</w:t>
            </w:r>
          </w:p>
        </w:tc>
        <w:tc>
          <w:tcPr>
            <w:tcW w:w="569" w:type="pct"/>
            <w:noWrap w:val="0"/>
            <w:tcMar>
              <w:top w:w="0" w:type="dxa"/>
              <w:left w:w="0" w:type="dxa"/>
              <w:bottom w:w="0" w:type="dxa"/>
              <w:right w:w="0" w:type="dxa"/>
            </w:tcMar>
            <w:vAlign w:val="center"/>
          </w:tcPr>
          <w:p w14:paraId="65F7A9E4">
            <w:pPr>
              <w:jc w:val="both"/>
              <w:rPr>
                <w:b w:val="0"/>
                <w:bCs w:val="0"/>
                <w:iCs/>
                <w:sz w:val="26"/>
                <w:szCs w:val="26"/>
                <w:lang w:val="nl-NL"/>
              </w:rPr>
            </w:pPr>
          </w:p>
        </w:tc>
        <w:tc>
          <w:tcPr>
            <w:tcW w:w="689" w:type="pct"/>
            <w:noWrap w:val="0"/>
            <w:tcMar>
              <w:top w:w="0" w:type="dxa"/>
              <w:left w:w="0" w:type="dxa"/>
              <w:bottom w:w="0" w:type="dxa"/>
              <w:right w:w="0" w:type="dxa"/>
            </w:tcMar>
            <w:vAlign w:val="center"/>
          </w:tcPr>
          <w:p w14:paraId="63BC60FE">
            <w:pPr>
              <w:jc w:val="center"/>
              <w:rPr>
                <w:b w:val="0"/>
                <w:bCs w:val="0"/>
                <w:sz w:val="26"/>
                <w:szCs w:val="26"/>
              </w:rPr>
            </w:pPr>
            <w:r>
              <w:rPr>
                <w:b w:val="0"/>
                <w:bCs w:val="0"/>
                <w:sz w:val="26"/>
                <w:szCs w:val="26"/>
              </w:rPr>
              <w:t> </w:t>
            </w:r>
          </w:p>
        </w:tc>
        <w:tc>
          <w:tcPr>
            <w:tcW w:w="420" w:type="pct"/>
            <w:noWrap w:val="0"/>
            <w:tcMar>
              <w:top w:w="0" w:type="dxa"/>
              <w:left w:w="0" w:type="dxa"/>
              <w:bottom w:w="0" w:type="dxa"/>
              <w:right w:w="0" w:type="dxa"/>
            </w:tcMar>
            <w:vAlign w:val="center"/>
          </w:tcPr>
          <w:p w14:paraId="4CD25A30">
            <w:pPr>
              <w:jc w:val="center"/>
              <w:rPr>
                <w:b w:val="0"/>
                <w:bCs w:val="0"/>
                <w:sz w:val="26"/>
                <w:szCs w:val="26"/>
              </w:rPr>
            </w:pPr>
            <w:r>
              <w:rPr>
                <w:b w:val="0"/>
                <w:bCs w:val="0"/>
                <w:sz w:val="26"/>
                <w:szCs w:val="26"/>
              </w:rPr>
              <w:t> </w:t>
            </w:r>
          </w:p>
        </w:tc>
        <w:tc>
          <w:tcPr>
            <w:tcW w:w="365" w:type="pct"/>
            <w:noWrap w:val="0"/>
            <w:tcMar>
              <w:top w:w="0" w:type="dxa"/>
              <w:left w:w="0" w:type="dxa"/>
              <w:bottom w:w="0" w:type="dxa"/>
              <w:right w:w="0" w:type="dxa"/>
            </w:tcMar>
            <w:vAlign w:val="center"/>
          </w:tcPr>
          <w:p w14:paraId="0A8FBE34">
            <w:pPr>
              <w:jc w:val="center"/>
              <w:rPr>
                <w:b w:val="0"/>
                <w:bCs w:val="0"/>
                <w:sz w:val="26"/>
                <w:szCs w:val="26"/>
              </w:rPr>
            </w:pPr>
            <w:r>
              <w:rPr>
                <w:b w:val="0"/>
                <w:bCs w:val="0"/>
                <w:sz w:val="26"/>
                <w:szCs w:val="26"/>
              </w:rPr>
              <w:t> </w:t>
            </w:r>
          </w:p>
        </w:tc>
        <w:tc>
          <w:tcPr>
            <w:tcW w:w="355" w:type="pct"/>
            <w:noWrap w:val="0"/>
            <w:tcMar>
              <w:top w:w="0" w:type="dxa"/>
              <w:left w:w="0" w:type="dxa"/>
              <w:bottom w:w="0" w:type="dxa"/>
              <w:right w:w="0" w:type="dxa"/>
            </w:tcMar>
            <w:vAlign w:val="center"/>
          </w:tcPr>
          <w:p w14:paraId="7AB4ED82">
            <w:pPr>
              <w:jc w:val="center"/>
              <w:rPr>
                <w:b w:val="0"/>
                <w:bCs w:val="0"/>
                <w:sz w:val="26"/>
                <w:szCs w:val="26"/>
              </w:rPr>
            </w:pPr>
            <w:r>
              <w:rPr>
                <w:b w:val="0"/>
                <w:bCs w:val="0"/>
                <w:sz w:val="26"/>
                <w:szCs w:val="26"/>
              </w:rPr>
              <w:t> </w:t>
            </w:r>
          </w:p>
        </w:tc>
        <w:tc>
          <w:tcPr>
            <w:tcW w:w="639" w:type="pct"/>
            <w:noWrap w:val="0"/>
            <w:tcMar>
              <w:top w:w="0" w:type="dxa"/>
              <w:left w:w="0" w:type="dxa"/>
              <w:bottom w:w="0" w:type="dxa"/>
              <w:right w:w="0" w:type="dxa"/>
            </w:tcMar>
            <w:vAlign w:val="center"/>
          </w:tcPr>
          <w:p w14:paraId="32A0E48A">
            <w:pPr>
              <w:jc w:val="center"/>
              <w:rPr>
                <w:b w:val="0"/>
                <w:bCs w:val="0"/>
                <w:sz w:val="26"/>
                <w:szCs w:val="26"/>
              </w:rPr>
            </w:pPr>
            <w:r>
              <w:rPr>
                <w:b w:val="0"/>
                <w:bCs w:val="0"/>
                <w:sz w:val="26"/>
                <w:szCs w:val="26"/>
              </w:rPr>
              <w:t> </w:t>
            </w:r>
          </w:p>
        </w:tc>
        <w:tc>
          <w:tcPr>
            <w:tcW w:w="415" w:type="pct"/>
            <w:noWrap w:val="0"/>
            <w:tcMar>
              <w:top w:w="0" w:type="dxa"/>
              <w:left w:w="0" w:type="dxa"/>
              <w:bottom w:w="0" w:type="dxa"/>
              <w:right w:w="0" w:type="dxa"/>
            </w:tcMar>
            <w:vAlign w:val="center"/>
          </w:tcPr>
          <w:p w14:paraId="7E2D71C3">
            <w:pPr>
              <w:jc w:val="center"/>
              <w:rPr>
                <w:b w:val="0"/>
                <w:bCs w:val="0"/>
                <w:sz w:val="26"/>
                <w:szCs w:val="26"/>
              </w:rPr>
            </w:pPr>
            <w:r>
              <w:rPr>
                <w:b w:val="0"/>
                <w:bCs w:val="0"/>
                <w:sz w:val="26"/>
                <w:szCs w:val="26"/>
              </w:rPr>
              <w:t> </w:t>
            </w:r>
          </w:p>
        </w:tc>
        <w:tc>
          <w:tcPr>
            <w:tcW w:w="456" w:type="pct"/>
            <w:noWrap w:val="0"/>
            <w:tcMar>
              <w:top w:w="0" w:type="dxa"/>
              <w:left w:w="0" w:type="dxa"/>
              <w:bottom w:w="0" w:type="dxa"/>
              <w:right w:w="0" w:type="dxa"/>
            </w:tcMar>
            <w:vAlign w:val="center"/>
          </w:tcPr>
          <w:p w14:paraId="0E610BBC">
            <w:pPr>
              <w:jc w:val="center"/>
              <w:rPr>
                <w:b w:val="0"/>
                <w:bCs w:val="0"/>
                <w:sz w:val="26"/>
                <w:szCs w:val="26"/>
              </w:rPr>
            </w:pPr>
            <w:r>
              <w:rPr>
                <w:b w:val="0"/>
                <w:bCs w:val="0"/>
                <w:sz w:val="26"/>
                <w:szCs w:val="26"/>
              </w:rPr>
              <w:t> </w:t>
            </w:r>
          </w:p>
        </w:tc>
        <w:tc>
          <w:tcPr>
            <w:tcW w:w="415" w:type="pct"/>
            <w:noWrap w:val="0"/>
            <w:tcMar>
              <w:top w:w="0" w:type="dxa"/>
              <w:left w:w="0" w:type="dxa"/>
              <w:bottom w:w="0" w:type="dxa"/>
              <w:right w:w="0" w:type="dxa"/>
            </w:tcMar>
            <w:vAlign w:val="center"/>
          </w:tcPr>
          <w:p w14:paraId="65BDC7D7">
            <w:pPr>
              <w:jc w:val="center"/>
              <w:rPr>
                <w:b w:val="0"/>
                <w:bCs w:val="0"/>
                <w:sz w:val="26"/>
                <w:szCs w:val="26"/>
              </w:rPr>
            </w:pPr>
            <w:r>
              <w:rPr>
                <w:b w:val="0"/>
                <w:bCs w:val="0"/>
                <w:sz w:val="26"/>
                <w:szCs w:val="26"/>
              </w:rPr>
              <w:t> </w:t>
            </w:r>
          </w:p>
        </w:tc>
        <w:tc>
          <w:tcPr>
            <w:tcW w:w="413" w:type="pct"/>
            <w:noWrap w:val="0"/>
            <w:tcMar>
              <w:top w:w="0" w:type="dxa"/>
              <w:left w:w="0" w:type="dxa"/>
              <w:bottom w:w="0" w:type="dxa"/>
              <w:right w:w="0" w:type="dxa"/>
            </w:tcMar>
            <w:vAlign w:val="center"/>
          </w:tcPr>
          <w:p w14:paraId="69340663">
            <w:pPr>
              <w:jc w:val="center"/>
              <w:rPr>
                <w:b w:val="0"/>
                <w:bCs w:val="0"/>
                <w:sz w:val="26"/>
                <w:szCs w:val="26"/>
              </w:rPr>
            </w:pPr>
            <w:r>
              <w:rPr>
                <w:b w:val="0"/>
                <w:bCs w:val="0"/>
                <w:sz w:val="26"/>
                <w:szCs w:val="26"/>
              </w:rPr>
              <w:t> </w:t>
            </w:r>
          </w:p>
        </w:tc>
      </w:tr>
      <w:tr w14:paraId="2FC6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5" w:type="pct"/>
            <w:noWrap w:val="0"/>
            <w:tcMar>
              <w:top w:w="0" w:type="dxa"/>
              <w:left w:w="0" w:type="dxa"/>
              <w:bottom w:w="0" w:type="dxa"/>
              <w:right w:w="0" w:type="dxa"/>
            </w:tcMar>
            <w:vAlign w:val="center"/>
          </w:tcPr>
          <w:p w14:paraId="4C1B4312">
            <w:pPr>
              <w:jc w:val="center"/>
              <w:rPr>
                <w:b w:val="0"/>
                <w:bCs w:val="0"/>
                <w:color w:val="000000"/>
                <w:sz w:val="26"/>
                <w:szCs w:val="26"/>
              </w:rPr>
            </w:pPr>
            <w:r>
              <w:rPr>
                <w:b w:val="0"/>
                <w:bCs w:val="0"/>
                <w:sz w:val="26"/>
                <w:szCs w:val="26"/>
              </w:rPr>
              <w:t>n</w:t>
            </w:r>
          </w:p>
        </w:tc>
        <w:tc>
          <w:tcPr>
            <w:tcW w:w="569" w:type="pct"/>
            <w:noWrap w:val="0"/>
            <w:tcMar>
              <w:top w:w="0" w:type="dxa"/>
              <w:left w:w="0" w:type="dxa"/>
              <w:bottom w:w="0" w:type="dxa"/>
              <w:right w:w="0" w:type="dxa"/>
            </w:tcMar>
            <w:vAlign w:val="center"/>
          </w:tcPr>
          <w:p w14:paraId="1EC04E9D">
            <w:pPr>
              <w:jc w:val="both"/>
              <w:rPr>
                <w:b w:val="0"/>
                <w:bCs w:val="0"/>
                <w:iCs/>
                <w:sz w:val="26"/>
                <w:szCs w:val="26"/>
                <w:lang w:val="nl-NL"/>
              </w:rPr>
            </w:pPr>
            <w:r>
              <w:rPr>
                <w:b w:val="0"/>
                <w:bCs w:val="0"/>
                <w:sz w:val="26"/>
                <w:szCs w:val="26"/>
              </w:rPr>
              <w:t>...</w:t>
            </w:r>
          </w:p>
        </w:tc>
        <w:tc>
          <w:tcPr>
            <w:tcW w:w="689" w:type="pct"/>
            <w:noWrap w:val="0"/>
            <w:tcMar>
              <w:top w:w="0" w:type="dxa"/>
              <w:left w:w="0" w:type="dxa"/>
              <w:bottom w:w="0" w:type="dxa"/>
              <w:right w:w="0" w:type="dxa"/>
            </w:tcMar>
            <w:vAlign w:val="center"/>
          </w:tcPr>
          <w:p w14:paraId="22A7A723">
            <w:pPr>
              <w:jc w:val="center"/>
              <w:rPr>
                <w:b w:val="0"/>
                <w:bCs w:val="0"/>
                <w:sz w:val="26"/>
                <w:szCs w:val="26"/>
              </w:rPr>
            </w:pPr>
            <w:r>
              <w:rPr>
                <w:b w:val="0"/>
                <w:bCs w:val="0"/>
                <w:sz w:val="26"/>
                <w:szCs w:val="26"/>
              </w:rPr>
              <w:t> </w:t>
            </w:r>
          </w:p>
        </w:tc>
        <w:tc>
          <w:tcPr>
            <w:tcW w:w="420" w:type="pct"/>
            <w:noWrap w:val="0"/>
            <w:tcMar>
              <w:top w:w="0" w:type="dxa"/>
              <w:left w:w="0" w:type="dxa"/>
              <w:bottom w:w="0" w:type="dxa"/>
              <w:right w:w="0" w:type="dxa"/>
            </w:tcMar>
            <w:vAlign w:val="center"/>
          </w:tcPr>
          <w:p w14:paraId="6A85FEEA">
            <w:pPr>
              <w:jc w:val="center"/>
              <w:rPr>
                <w:b w:val="0"/>
                <w:bCs w:val="0"/>
                <w:sz w:val="26"/>
                <w:szCs w:val="26"/>
              </w:rPr>
            </w:pPr>
            <w:r>
              <w:rPr>
                <w:b w:val="0"/>
                <w:bCs w:val="0"/>
                <w:sz w:val="26"/>
                <w:szCs w:val="26"/>
              </w:rPr>
              <w:t> </w:t>
            </w:r>
          </w:p>
        </w:tc>
        <w:tc>
          <w:tcPr>
            <w:tcW w:w="365" w:type="pct"/>
            <w:noWrap w:val="0"/>
            <w:tcMar>
              <w:top w:w="0" w:type="dxa"/>
              <w:left w:w="0" w:type="dxa"/>
              <w:bottom w:w="0" w:type="dxa"/>
              <w:right w:w="0" w:type="dxa"/>
            </w:tcMar>
            <w:vAlign w:val="center"/>
          </w:tcPr>
          <w:p w14:paraId="6FA90D0E">
            <w:pPr>
              <w:jc w:val="center"/>
              <w:rPr>
                <w:b w:val="0"/>
                <w:bCs w:val="0"/>
                <w:sz w:val="26"/>
                <w:szCs w:val="26"/>
              </w:rPr>
            </w:pPr>
            <w:r>
              <w:rPr>
                <w:b w:val="0"/>
                <w:bCs w:val="0"/>
                <w:sz w:val="26"/>
                <w:szCs w:val="26"/>
              </w:rPr>
              <w:t> </w:t>
            </w:r>
          </w:p>
        </w:tc>
        <w:tc>
          <w:tcPr>
            <w:tcW w:w="355" w:type="pct"/>
            <w:noWrap w:val="0"/>
            <w:tcMar>
              <w:top w:w="0" w:type="dxa"/>
              <w:left w:w="0" w:type="dxa"/>
              <w:bottom w:w="0" w:type="dxa"/>
              <w:right w:w="0" w:type="dxa"/>
            </w:tcMar>
            <w:vAlign w:val="center"/>
          </w:tcPr>
          <w:p w14:paraId="7B65D229">
            <w:pPr>
              <w:jc w:val="center"/>
              <w:rPr>
                <w:b w:val="0"/>
                <w:bCs w:val="0"/>
                <w:sz w:val="26"/>
                <w:szCs w:val="26"/>
              </w:rPr>
            </w:pPr>
            <w:r>
              <w:rPr>
                <w:b w:val="0"/>
                <w:bCs w:val="0"/>
                <w:sz w:val="26"/>
                <w:szCs w:val="26"/>
              </w:rPr>
              <w:t> </w:t>
            </w:r>
          </w:p>
        </w:tc>
        <w:tc>
          <w:tcPr>
            <w:tcW w:w="639" w:type="pct"/>
            <w:noWrap w:val="0"/>
            <w:tcMar>
              <w:top w:w="0" w:type="dxa"/>
              <w:left w:w="0" w:type="dxa"/>
              <w:bottom w:w="0" w:type="dxa"/>
              <w:right w:w="0" w:type="dxa"/>
            </w:tcMar>
            <w:vAlign w:val="center"/>
          </w:tcPr>
          <w:p w14:paraId="2437F17A">
            <w:pPr>
              <w:jc w:val="center"/>
              <w:rPr>
                <w:b w:val="0"/>
                <w:bCs w:val="0"/>
                <w:sz w:val="26"/>
                <w:szCs w:val="26"/>
              </w:rPr>
            </w:pPr>
            <w:r>
              <w:rPr>
                <w:b w:val="0"/>
                <w:bCs w:val="0"/>
                <w:sz w:val="26"/>
                <w:szCs w:val="26"/>
              </w:rPr>
              <w:t> </w:t>
            </w:r>
          </w:p>
        </w:tc>
        <w:tc>
          <w:tcPr>
            <w:tcW w:w="415" w:type="pct"/>
            <w:noWrap w:val="0"/>
            <w:tcMar>
              <w:top w:w="0" w:type="dxa"/>
              <w:left w:w="0" w:type="dxa"/>
              <w:bottom w:w="0" w:type="dxa"/>
              <w:right w:w="0" w:type="dxa"/>
            </w:tcMar>
            <w:vAlign w:val="center"/>
          </w:tcPr>
          <w:p w14:paraId="5F6624E6">
            <w:pPr>
              <w:jc w:val="center"/>
              <w:rPr>
                <w:b w:val="0"/>
                <w:bCs w:val="0"/>
                <w:sz w:val="26"/>
                <w:szCs w:val="26"/>
              </w:rPr>
            </w:pPr>
            <w:r>
              <w:rPr>
                <w:b w:val="0"/>
                <w:bCs w:val="0"/>
                <w:sz w:val="26"/>
                <w:szCs w:val="26"/>
              </w:rPr>
              <w:t> </w:t>
            </w:r>
          </w:p>
        </w:tc>
        <w:tc>
          <w:tcPr>
            <w:tcW w:w="456" w:type="pct"/>
            <w:noWrap w:val="0"/>
            <w:tcMar>
              <w:top w:w="0" w:type="dxa"/>
              <w:left w:w="0" w:type="dxa"/>
              <w:bottom w:w="0" w:type="dxa"/>
              <w:right w:w="0" w:type="dxa"/>
            </w:tcMar>
            <w:vAlign w:val="center"/>
          </w:tcPr>
          <w:p w14:paraId="650A1DCB">
            <w:pPr>
              <w:jc w:val="center"/>
              <w:rPr>
                <w:b w:val="0"/>
                <w:bCs w:val="0"/>
                <w:sz w:val="26"/>
                <w:szCs w:val="26"/>
              </w:rPr>
            </w:pPr>
            <w:r>
              <w:rPr>
                <w:b w:val="0"/>
                <w:bCs w:val="0"/>
                <w:sz w:val="26"/>
                <w:szCs w:val="26"/>
              </w:rPr>
              <w:t> </w:t>
            </w:r>
          </w:p>
        </w:tc>
        <w:tc>
          <w:tcPr>
            <w:tcW w:w="415" w:type="pct"/>
            <w:noWrap w:val="0"/>
            <w:tcMar>
              <w:top w:w="0" w:type="dxa"/>
              <w:left w:w="0" w:type="dxa"/>
              <w:bottom w:w="0" w:type="dxa"/>
              <w:right w:w="0" w:type="dxa"/>
            </w:tcMar>
            <w:vAlign w:val="center"/>
          </w:tcPr>
          <w:p w14:paraId="298F4073">
            <w:pPr>
              <w:jc w:val="center"/>
              <w:rPr>
                <w:b w:val="0"/>
                <w:bCs w:val="0"/>
                <w:sz w:val="26"/>
                <w:szCs w:val="26"/>
              </w:rPr>
            </w:pPr>
            <w:r>
              <w:rPr>
                <w:b w:val="0"/>
                <w:bCs w:val="0"/>
                <w:sz w:val="26"/>
                <w:szCs w:val="26"/>
              </w:rPr>
              <w:t> </w:t>
            </w:r>
          </w:p>
        </w:tc>
        <w:tc>
          <w:tcPr>
            <w:tcW w:w="413" w:type="pct"/>
            <w:noWrap w:val="0"/>
            <w:tcMar>
              <w:top w:w="0" w:type="dxa"/>
              <w:left w:w="0" w:type="dxa"/>
              <w:bottom w:w="0" w:type="dxa"/>
              <w:right w:w="0" w:type="dxa"/>
            </w:tcMar>
            <w:vAlign w:val="center"/>
          </w:tcPr>
          <w:p w14:paraId="0DF80196">
            <w:pPr>
              <w:jc w:val="center"/>
              <w:rPr>
                <w:b w:val="0"/>
                <w:bCs w:val="0"/>
                <w:sz w:val="26"/>
                <w:szCs w:val="26"/>
              </w:rPr>
            </w:pPr>
            <w:r>
              <w:rPr>
                <w:b w:val="0"/>
                <w:bCs w:val="0"/>
                <w:sz w:val="26"/>
                <w:szCs w:val="26"/>
              </w:rPr>
              <w:t> </w:t>
            </w:r>
          </w:p>
        </w:tc>
      </w:tr>
    </w:tbl>
    <w:p w14:paraId="31BB6FE5">
      <w:pPr>
        <w:ind w:firstLine="567"/>
        <w:jc w:val="both"/>
        <w:rPr>
          <w:b w:val="0"/>
          <w:bCs w:val="0"/>
          <w:sz w:val="26"/>
          <w:szCs w:val="26"/>
        </w:rPr>
      </w:pPr>
      <w:r>
        <w:rPr>
          <w:b w:val="0"/>
          <w:bCs w:val="0"/>
          <w:i/>
          <w:iCs/>
          <w:sz w:val="26"/>
          <w:szCs w:val="26"/>
        </w:rPr>
        <w:t>(Gửi kèm theo các tài liệu chứng minh về tính năng, thông số kỹ thuật và các tài liệu liên quan của thiết bị y tế)</w:t>
      </w:r>
    </w:p>
    <w:p w14:paraId="65EDF74C">
      <w:pPr>
        <w:ind w:firstLine="567"/>
        <w:jc w:val="both"/>
        <w:rPr>
          <w:b w:val="0"/>
          <w:bCs w:val="0"/>
          <w:sz w:val="26"/>
          <w:szCs w:val="26"/>
        </w:rPr>
      </w:pPr>
      <w:r>
        <w:rPr>
          <w:b w:val="0"/>
          <w:bCs w:val="0"/>
          <w:sz w:val="26"/>
          <w:szCs w:val="26"/>
        </w:rPr>
        <w:t xml:space="preserve">2. Báo giá này có hiệu lực trong vòng: .... ngày </w:t>
      </w:r>
      <w:r>
        <w:rPr>
          <w:b w:val="0"/>
          <w:bCs w:val="0"/>
          <w:i/>
          <w:iCs/>
          <w:sz w:val="26"/>
          <w:szCs w:val="26"/>
        </w:rPr>
        <w:t>[ghi cụ thể số ngày nhưng không nhỏ hơn 90 ngày]</w:t>
      </w:r>
      <w:r>
        <w:rPr>
          <w:b w:val="0"/>
          <w:bCs w:val="0"/>
          <w:sz w:val="26"/>
          <w:szCs w:val="26"/>
        </w:rPr>
        <w:t xml:space="preserve">, kể từ </w:t>
      </w:r>
      <w:r>
        <w:rPr>
          <w:b w:val="0"/>
          <w:szCs w:val="28"/>
        </w:rPr>
        <w:t xml:space="preserve">ngày </w:t>
      </w:r>
      <w:r>
        <w:rPr>
          <w:rFonts w:hint="default"/>
          <w:b w:val="0"/>
          <w:szCs w:val="28"/>
          <w:lang w:val="en-US"/>
        </w:rPr>
        <w:t>20</w:t>
      </w:r>
      <w:r>
        <w:rPr>
          <w:b w:val="0"/>
          <w:szCs w:val="28"/>
        </w:rPr>
        <w:t xml:space="preserve"> tháng </w:t>
      </w:r>
      <w:r>
        <w:rPr>
          <w:rFonts w:hint="default"/>
          <w:b w:val="0"/>
          <w:szCs w:val="28"/>
          <w:lang w:val="en-US"/>
        </w:rPr>
        <w:t>6</w:t>
      </w:r>
      <w:r>
        <w:rPr>
          <w:b w:val="0"/>
          <w:szCs w:val="28"/>
        </w:rPr>
        <w:t xml:space="preserve"> năm 2025</w:t>
      </w:r>
      <w:r>
        <w:rPr>
          <w:b w:val="0"/>
          <w:szCs w:val="28"/>
          <w:lang w:val="vi-VN"/>
        </w:rPr>
        <w:t>.</w:t>
      </w:r>
    </w:p>
    <w:p w14:paraId="7DA10E3C">
      <w:pPr>
        <w:ind w:firstLine="567"/>
        <w:jc w:val="both"/>
        <w:rPr>
          <w:b w:val="0"/>
          <w:bCs w:val="0"/>
          <w:sz w:val="26"/>
          <w:szCs w:val="26"/>
        </w:rPr>
      </w:pPr>
      <w:r>
        <w:rPr>
          <w:b w:val="0"/>
          <w:bCs w:val="0"/>
          <w:sz w:val="26"/>
          <w:szCs w:val="26"/>
        </w:rPr>
        <w:t>3. Chúng tôi cam kết:</w:t>
      </w:r>
    </w:p>
    <w:p w14:paraId="7985ED37">
      <w:pPr>
        <w:ind w:firstLine="567"/>
        <w:jc w:val="both"/>
        <w:rPr>
          <w:b w:val="0"/>
          <w:bCs w:val="0"/>
          <w:sz w:val="26"/>
          <w:szCs w:val="26"/>
        </w:rPr>
      </w:pPr>
      <w:r>
        <w:rPr>
          <w:b w:val="0"/>
          <w:bCs w:val="0"/>
          <w:sz w:val="26"/>
          <w:szCs w:val="26"/>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40AD229C">
      <w:pPr>
        <w:ind w:firstLine="567"/>
        <w:jc w:val="both"/>
        <w:rPr>
          <w:b w:val="0"/>
          <w:bCs w:val="0"/>
          <w:sz w:val="26"/>
          <w:szCs w:val="26"/>
        </w:rPr>
      </w:pPr>
      <w:r>
        <w:rPr>
          <w:b w:val="0"/>
          <w:bCs w:val="0"/>
          <w:sz w:val="26"/>
          <w:szCs w:val="26"/>
        </w:rPr>
        <w:t>- Giá trị của các thiết bị y tế nêu trong báo giá là phù hợp, không vi phạm quy định của pháp luật về cạnh tranh, bán phá giá.</w:t>
      </w:r>
    </w:p>
    <w:p w14:paraId="49ABA027">
      <w:pPr>
        <w:ind w:firstLine="567"/>
        <w:jc w:val="both"/>
        <w:rPr>
          <w:b w:val="0"/>
          <w:bCs w:val="0"/>
          <w:sz w:val="26"/>
          <w:szCs w:val="26"/>
        </w:rPr>
      </w:pPr>
      <w:r>
        <w:rPr>
          <w:b w:val="0"/>
          <w:bCs w:val="0"/>
          <w:sz w:val="26"/>
          <w:szCs w:val="26"/>
        </w:rPr>
        <w:t>- Những thông tin nêu trong báo giá là trung thực.</w:t>
      </w:r>
    </w:p>
    <w:p w14:paraId="280C4866">
      <w:pPr>
        <w:ind w:firstLine="567"/>
        <w:rPr>
          <w:b w:val="0"/>
          <w:bCs w:val="0"/>
          <w:sz w:val="26"/>
          <w:szCs w:val="26"/>
        </w:rPr>
      </w:pPr>
      <w:r>
        <w:rPr>
          <w:b w:val="0"/>
          <w:bCs w:val="0"/>
          <w:sz w:val="26"/>
          <w:szCs w:val="26"/>
        </w:rPr>
        <w:t> </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843"/>
        <w:gridCol w:w="4843"/>
      </w:tblGrid>
      <w:tr w14:paraId="065CB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00" w:type="pct"/>
            <w:tcBorders>
              <w:top w:val="nil"/>
              <w:left w:val="nil"/>
              <w:bottom w:val="nil"/>
              <w:right w:val="nil"/>
            </w:tcBorders>
            <w:noWrap w:val="0"/>
            <w:tcMar>
              <w:top w:w="0" w:type="dxa"/>
              <w:left w:w="108" w:type="dxa"/>
              <w:bottom w:w="0" w:type="dxa"/>
              <w:right w:w="108" w:type="dxa"/>
            </w:tcMar>
            <w:vAlign w:val="top"/>
          </w:tcPr>
          <w:p w14:paraId="75CF6F48">
            <w:pPr>
              <w:rPr>
                <w:b w:val="0"/>
                <w:bCs w:val="0"/>
                <w:sz w:val="26"/>
                <w:szCs w:val="26"/>
              </w:rPr>
            </w:pPr>
            <w:r>
              <w:rPr>
                <w:b w:val="0"/>
                <w:bCs w:val="0"/>
                <w:sz w:val="26"/>
                <w:szCs w:val="26"/>
              </w:rPr>
              <w:t> </w:t>
            </w:r>
          </w:p>
        </w:tc>
        <w:tc>
          <w:tcPr>
            <w:tcW w:w="2500" w:type="pct"/>
            <w:tcBorders>
              <w:top w:val="nil"/>
              <w:left w:val="nil"/>
              <w:bottom w:val="nil"/>
              <w:right w:val="nil"/>
            </w:tcBorders>
            <w:noWrap w:val="0"/>
            <w:tcMar>
              <w:top w:w="0" w:type="dxa"/>
              <w:left w:w="108" w:type="dxa"/>
              <w:bottom w:w="0" w:type="dxa"/>
              <w:right w:w="108" w:type="dxa"/>
            </w:tcMar>
            <w:vAlign w:val="top"/>
          </w:tcPr>
          <w:p w14:paraId="55A3ED1A">
            <w:pPr>
              <w:jc w:val="center"/>
              <w:rPr>
                <w:b w:val="0"/>
                <w:bCs w:val="0"/>
                <w:sz w:val="26"/>
                <w:szCs w:val="26"/>
              </w:rPr>
            </w:pPr>
            <w:r>
              <w:rPr>
                <w:b w:val="0"/>
                <w:bCs w:val="0"/>
                <w:sz w:val="26"/>
                <w:szCs w:val="26"/>
              </w:rPr>
              <w:t>……, ngày.... tháng....năm....</w:t>
            </w:r>
            <w:r>
              <w:rPr>
                <w:b w:val="0"/>
                <w:bCs w:val="0"/>
                <w:sz w:val="26"/>
                <w:szCs w:val="26"/>
              </w:rPr>
              <w:br w:type="textWrapping"/>
            </w:r>
            <w:r>
              <w:rPr>
                <w:b w:val="0"/>
                <w:bCs w:val="0"/>
                <w:sz w:val="26"/>
                <w:szCs w:val="26"/>
              </w:rPr>
              <w:t>Đại diện hợp pháp của hãng sản xuất, nhà cung cấp</w:t>
            </w:r>
            <w:r>
              <w:rPr>
                <w:b w:val="0"/>
                <w:bCs w:val="0"/>
                <w:sz w:val="26"/>
                <w:szCs w:val="26"/>
                <w:vertAlign w:val="superscript"/>
              </w:rPr>
              <w:t>(12)</w:t>
            </w:r>
            <w:r>
              <w:rPr>
                <w:b w:val="0"/>
                <w:bCs w:val="0"/>
                <w:sz w:val="26"/>
                <w:szCs w:val="26"/>
              </w:rPr>
              <w:br w:type="textWrapping"/>
            </w:r>
            <w:r>
              <w:rPr>
                <w:b w:val="0"/>
                <w:bCs w:val="0"/>
                <w:i/>
                <w:iCs/>
                <w:sz w:val="26"/>
                <w:szCs w:val="26"/>
              </w:rPr>
              <w:t>(Ký tên, đóng dấu (nếu có))</w:t>
            </w:r>
          </w:p>
        </w:tc>
      </w:tr>
    </w:tbl>
    <w:p w14:paraId="24ED9119">
      <w:pPr>
        <w:jc w:val="both"/>
        <w:rPr>
          <w:b w:val="0"/>
          <w:bCs w:val="0"/>
          <w:i/>
          <w:iCs/>
          <w:sz w:val="24"/>
        </w:rPr>
      </w:pPr>
    </w:p>
    <w:p w14:paraId="6B872CFC">
      <w:pPr>
        <w:ind w:firstLine="567"/>
        <w:jc w:val="both"/>
        <w:rPr>
          <w:b w:val="0"/>
          <w:bCs w:val="0"/>
          <w:sz w:val="24"/>
        </w:rPr>
      </w:pPr>
      <w:r>
        <w:rPr>
          <w:b w:val="0"/>
          <w:bCs w:val="0"/>
          <w:i/>
          <w:iCs/>
          <w:sz w:val="24"/>
        </w:rPr>
        <w:t>Ghi chú:</w:t>
      </w:r>
    </w:p>
    <w:p w14:paraId="79EE5740">
      <w:pPr>
        <w:ind w:firstLine="567"/>
        <w:jc w:val="both"/>
        <w:rPr>
          <w:b w:val="0"/>
          <w:bCs w:val="0"/>
          <w:sz w:val="24"/>
        </w:rPr>
      </w:pPr>
      <w:r>
        <w:rPr>
          <w:b w:val="0"/>
          <w:bCs w:val="0"/>
          <w:i/>
          <w:iCs/>
          <w:sz w:val="24"/>
        </w:rPr>
        <w:t>(1) Hãng sản xuất, nhà cung cấp điền đầy đủ các thông tin để báo giá theo Mẫu này. Trường hợp yêu cầu gửi báo giá trên Hệ thống mạng đấu thầu quốc gia, hãng sản xuất,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hãng sản xuất, nhà cung cấp không phải ký tên, đóng dấu theo yêu cầu tại ghi chú 12.</w:t>
      </w:r>
    </w:p>
    <w:p w14:paraId="4D0DE6BE">
      <w:pPr>
        <w:ind w:firstLine="567"/>
        <w:jc w:val="both"/>
        <w:rPr>
          <w:b w:val="0"/>
          <w:bCs w:val="0"/>
          <w:sz w:val="24"/>
        </w:rPr>
      </w:pPr>
      <w:r>
        <w:rPr>
          <w:b w:val="0"/>
          <w:bCs w:val="0"/>
          <w:i/>
          <w:iCs/>
          <w:sz w:val="24"/>
        </w:rPr>
        <w:t>(2) Hãng sản xuất, nhà cung cấp ghi chủng loại thiết bị y tế theo đúng yêu cầu ghi tại cột “Danh mục thiết bị y tế” trong Yêu cầu báo giá.</w:t>
      </w:r>
    </w:p>
    <w:p w14:paraId="1507B6A7">
      <w:pPr>
        <w:ind w:firstLine="567"/>
        <w:jc w:val="both"/>
        <w:rPr>
          <w:b w:val="0"/>
          <w:bCs w:val="0"/>
          <w:sz w:val="24"/>
        </w:rPr>
      </w:pPr>
      <w:r>
        <w:rPr>
          <w:b w:val="0"/>
          <w:bCs w:val="0"/>
          <w:i/>
          <w:iCs/>
          <w:sz w:val="24"/>
        </w:rPr>
        <w:t>(3) Hãng sản xuất, nhà cung cấp ghi cụ thể tên gọi, ký hiệu, mã hiệu, model, hãng sản xuất của thiết bị y tế tương ứng với chủng loại thiết bị y tế ghi tại cột “Danh mục thiết bị y tế”.</w:t>
      </w:r>
    </w:p>
    <w:p w14:paraId="01FD2E8D">
      <w:pPr>
        <w:ind w:firstLine="567"/>
        <w:jc w:val="both"/>
        <w:rPr>
          <w:b w:val="0"/>
          <w:bCs w:val="0"/>
          <w:sz w:val="24"/>
        </w:rPr>
      </w:pPr>
      <w:r>
        <w:rPr>
          <w:b w:val="0"/>
          <w:bCs w:val="0"/>
          <w:i/>
          <w:iCs/>
          <w:sz w:val="24"/>
        </w:rPr>
        <w:t>(4) Hãng sản xuất, nhà cung cấp ghi cụ thể mã HS của từng thiết bị y tế.</w:t>
      </w:r>
    </w:p>
    <w:p w14:paraId="4C5B0E26">
      <w:pPr>
        <w:ind w:firstLine="567"/>
        <w:jc w:val="both"/>
        <w:rPr>
          <w:b w:val="0"/>
          <w:bCs w:val="0"/>
          <w:sz w:val="24"/>
        </w:rPr>
      </w:pPr>
      <w:r>
        <w:rPr>
          <w:b w:val="0"/>
          <w:bCs w:val="0"/>
          <w:i/>
          <w:iCs/>
          <w:sz w:val="24"/>
        </w:rPr>
        <w:t>(5), (6) Hãng sản xuất, nhà cung cấp ghi cụ thể năm sản xuất, xuất xứ của thiết bị y tế.</w:t>
      </w:r>
    </w:p>
    <w:p w14:paraId="78AA8708">
      <w:pPr>
        <w:ind w:firstLine="567"/>
        <w:jc w:val="both"/>
        <w:rPr>
          <w:b w:val="0"/>
          <w:bCs w:val="0"/>
          <w:sz w:val="24"/>
        </w:rPr>
      </w:pPr>
      <w:r>
        <w:rPr>
          <w:b w:val="0"/>
          <w:bCs w:val="0"/>
          <w:i/>
          <w:iCs/>
          <w:sz w:val="24"/>
        </w:rPr>
        <w:t>(7) Hãng sản xuất, nhà cung cấp ghi cụ thể số lượng, khối lượng theo đúng số lượng, khối lượng nêu trong Yêu cầu báo giá.</w:t>
      </w:r>
    </w:p>
    <w:p w14:paraId="38B30D58">
      <w:pPr>
        <w:ind w:firstLine="567"/>
        <w:jc w:val="both"/>
        <w:rPr>
          <w:b w:val="0"/>
          <w:bCs w:val="0"/>
          <w:sz w:val="24"/>
        </w:rPr>
      </w:pPr>
      <w:r>
        <w:rPr>
          <w:b w:val="0"/>
          <w:bCs w:val="0"/>
          <w:i/>
          <w:iCs/>
          <w:sz w:val="24"/>
        </w:rPr>
        <w:t>(8) Hãng sản xuất, nhà cung cấp ghi cụ thể giá trị của đơn giá tương ứng với từng thiết bị y tế.</w:t>
      </w:r>
    </w:p>
    <w:p w14:paraId="636BC545">
      <w:pPr>
        <w:ind w:firstLine="567"/>
        <w:jc w:val="both"/>
        <w:rPr>
          <w:b w:val="0"/>
          <w:bCs w:val="0"/>
          <w:sz w:val="24"/>
        </w:rPr>
      </w:pPr>
      <w:r>
        <w:rPr>
          <w:b w:val="0"/>
          <w:bCs w:val="0"/>
          <w:i/>
          <w:iCs/>
          <w:sz w:val="24"/>
        </w:rPr>
        <w:t>(9) Hãng sản xuất, nhà cung cấp ghi cụ thể giá trị để thực hiện các dịch vụ liên quan như lắp đặt, vận chuyển, bảo quản cho từng thiết bị y tế hoặc toàn bộ thiết bị y tế; chỉ tính chi phí cho các dịch vụ liên quan trong nước.</w:t>
      </w:r>
    </w:p>
    <w:p w14:paraId="68D28144">
      <w:pPr>
        <w:ind w:firstLine="567"/>
        <w:jc w:val="both"/>
        <w:rPr>
          <w:b w:val="0"/>
          <w:bCs w:val="0"/>
          <w:sz w:val="24"/>
        </w:rPr>
      </w:pPr>
      <w:r>
        <w:rPr>
          <w:b w:val="0"/>
          <w:bCs w:val="0"/>
          <w:i/>
          <w:iCs/>
          <w:sz w:val="24"/>
        </w:rPr>
        <w:t>(10) Hãng sản xuất, nhà cung cấp ghi cụ thể giá trị thuế, phí, lệ phí (nếu có) cho từng thiết bị y tế hoặc toàn bộ thiết bị y tế. Đối với các thiết bị y tế nhập khẩu, hãng sản xuất, nhà cung cấp phải tính toán các chi phí nhập khẩu, hải quan, bảo hiểm và các chi phí khác ngoài lãnh thổ Việt Nam để phân bổ vào đơn giá của thiết bị y tế.</w:t>
      </w:r>
    </w:p>
    <w:p w14:paraId="13A21421">
      <w:pPr>
        <w:ind w:firstLine="567"/>
        <w:jc w:val="both"/>
        <w:rPr>
          <w:b w:val="0"/>
          <w:bCs w:val="0"/>
          <w:sz w:val="24"/>
        </w:rPr>
      </w:pPr>
      <w:r>
        <w:rPr>
          <w:b w:val="0"/>
          <w:bCs w:val="0"/>
          <w:i/>
          <w:iCs/>
          <w:sz w:val="24"/>
        </w:rPr>
        <w:t>(11) Hãng sản xuất, nhà cung cấp ghi giá trị báo giá cho từng thiết bị y tế. Giá trị ghi tại cột này được hiểu là toàn bộ chi phí của từng thiết bị y tế (bao gồm thuế, phí, lệ phí và dịch vụ liên quan (nếu có)) theo đúng yêu cầu nêu trong Yêu cầu báo giá.</w:t>
      </w:r>
    </w:p>
    <w:p w14:paraId="2A42A039">
      <w:pPr>
        <w:ind w:firstLine="567"/>
        <w:jc w:val="both"/>
        <w:rPr>
          <w:b w:val="0"/>
          <w:bCs w:val="0"/>
          <w:sz w:val="24"/>
        </w:rPr>
      </w:pPr>
      <w:r>
        <w:rPr>
          <w:b w:val="0"/>
          <w:bCs w:val="0"/>
          <w:i/>
          <w:iCs/>
          <w:sz w:val="24"/>
        </w:rPr>
        <w:t>Hãng sản xuất, nhà cung cấp ghi đơn giá, chi phí cho các dịch vụ liên quan, thuế, phí, lệ phí và thành tiền bằng đồng Việt Nam (VND). Trường hợp ghi bằng đồng tiền nước ngoài, Chủ đầu tư sẽ quy đổi về đồng Việt Nam để xem xét theo tỷ giá quy đổi của Ngân hàng Ngoại thương Việt Nam (VCB) công bố tại thời điểm ngày kết thúc nhận báo giá.</w:t>
      </w:r>
    </w:p>
    <w:p w14:paraId="2FDA0B34">
      <w:pPr>
        <w:ind w:firstLine="567"/>
        <w:jc w:val="both"/>
        <w:rPr>
          <w:b w:val="0"/>
          <w:bCs w:val="0"/>
          <w:sz w:val="24"/>
        </w:rPr>
      </w:pPr>
      <w:r>
        <w:rPr>
          <w:b w:val="0"/>
          <w:bCs w:val="0"/>
          <w:i/>
          <w:iCs/>
          <w:sz w:val="24"/>
        </w:rPr>
        <w:t>(12)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14:paraId="615C537E">
      <w:pPr>
        <w:ind w:firstLine="567"/>
        <w:jc w:val="both"/>
        <w:rPr>
          <w:b w:val="0"/>
          <w:bCs w:val="0"/>
          <w:sz w:val="24"/>
        </w:rPr>
      </w:pPr>
      <w:r>
        <w:rPr>
          <w:b w:val="0"/>
          <w:bCs w:val="0"/>
          <w:i/>
          <w:iCs/>
          <w:sz w:val="24"/>
        </w:rPr>
        <w:t>Trường hợp áp dụng cách thức gửi báo giá trên Hệ thống mạng đấu thầu quốc gia, hãng sản xuất, nhà cung cấp đăng nhập vào Hệ thống mạng đấu thầu quốc gia bằng tài khoản nhà thầu của mình để gửi báo giá. Trường hợp liên danh, 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Việc điền các thông tin và nộp Báo giá thực hiện theo hướng dẫn tại Mẫu Báo giá và hướng dẫn trên Hệ thống mạng đấu thầu quốc gia.</w:t>
      </w:r>
    </w:p>
    <w:p w14:paraId="433A069C">
      <w:pPr>
        <w:rPr>
          <w:lang w:val="nl-NL"/>
        </w:rPr>
      </w:pPr>
    </w:p>
    <w:p w14:paraId="65CB33A0">
      <w:pPr>
        <w:rPr>
          <w:lang w:val="nl-NL"/>
        </w:rPr>
      </w:pPr>
    </w:p>
    <w:p w14:paraId="1CF73728">
      <w:pPr>
        <w:rPr>
          <w:lang w:val="nl-NL"/>
        </w:rPr>
      </w:pPr>
    </w:p>
    <w:p w14:paraId="0DD8C4F8">
      <w:pPr>
        <w:rPr>
          <w:lang w:val="nl-NL"/>
        </w:rPr>
      </w:pPr>
    </w:p>
    <w:p w14:paraId="1C9DD614">
      <w:pPr>
        <w:rPr>
          <w:lang w:val="nl-NL"/>
        </w:rPr>
      </w:pPr>
    </w:p>
    <w:p w14:paraId="54AB3A77">
      <w:pPr>
        <w:rPr>
          <w:lang w:val="nl-NL"/>
        </w:rPr>
      </w:pPr>
    </w:p>
    <w:p w14:paraId="6512D075">
      <w:pPr>
        <w:rPr>
          <w:lang w:val="nl-NL"/>
        </w:rPr>
      </w:pPr>
    </w:p>
    <w:p w14:paraId="1CE5E2C8">
      <w:pPr>
        <w:rPr>
          <w:lang w:val="nl-NL"/>
        </w:rPr>
      </w:pPr>
    </w:p>
    <w:p w14:paraId="7B6AA02C">
      <w:pPr>
        <w:tabs>
          <w:tab w:val="left" w:pos="7710"/>
        </w:tabs>
        <w:rPr>
          <w:lang w:val="nl-NL"/>
        </w:rPr>
      </w:pPr>
      <w:r>
        <w:rPr>
          <w:lang w:val="nl-NL"/>
        </w:rPr>
        <w:tab/>
      </w:r>
    </w:p>
    <w:sectPr>
      <w:footerReference r:id="rId3" w:type="even"/>
      <w:pgSz w:w="11909" w:h="16834"/>
      <w:pgMar w:top="1134" w:right="1021" w:bottom="1021" w:left="1418" w:header="720" w:footer="919" w:gutter="0"/>
      <w:pgNumType w:start="1"/>
      <w:cols w:space="720" w:num="1"/>
      <w:docGrid w:linePitch="38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VnTime">
    <w:panose1 w:val="020B7200000000000000"/>
    <w:charset w:val="00"/>
    <w:family w:val="swiss"/>
    <w:pitch w:val="default"/>
    <w:sig w:usb0="00000000" w:usb1="00000000" w:usb2="00000000" w:usb3="00000000" w:csb0="00000000" w:csb1="00000000"/>
  </w:font>
  <w:font w:name=".VnTimeH">
    <w:panose1 w:val="020B7200000000000000"/>
    <w:charset w:val="00"/>
    <w:family w:val="swiss"/>
    <w:pitch w:val="default"/>
    <w:sig w:usb0="00000000" w:usb1="00000000" w:usb2="00000000" w:usb3="00000000" w:csb0="00000000" w:csb1="00000000"/>
  </w:font>
  <w:font w:name=".VnArial">
    <w:panose1 w:val="020B7200000000000000"/>
    <w:charset w:val="00"/>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8FE7D">
    <w:pPr>
      <w:pStyle w:val="23"/>
      <w:framePr w:wrap="around" w:vAnchor="text" w:hAnchor="margin" w:xAlign="center" w:y="1"/>
      <w:rPr>
        <w:rStyle w:val="29"/>
      </w:rPr>
    </w:pPr>
    <w:r>
      <w:rPr>
        <w:rStyle w:val="29"/>
      </w:rPr>
      <w:fldChar w:fldCharType="begin"/>
    </w:r>
    <w:r>
      <w:rPr>
        <w:rStyle w:val="29"/>
      </w:rPr>
      <w:instrText xml:space="preserve">PAGE  </w:instrText>
    </w:r>
    <w:r>
      <w:rPr>
        <w:rStyle w:val="29"/>
      </w:rPr>
      <w:fldChar w:fldCharType="separate"/>
    </w:r>
    <w:r>
      <w:rPr>
        <w:rStyle w:val="29"/>
      </w:rPr>
      <w:t>1</w:t>
    </w:r>
    <w:r>
      <w:rPr>
        <w:rStyle w:val="29"/>
      </w:rPr>
      <w:fldChar w:fldCharType="end"/>
    </w:r>
  </w:p>
  <w:p w14:paraId="2BF38500">
    <w:pPr>
      <w:pStyle w:val="2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09"/>
  <w:drawingGridVerticalSpacing w:val="381"/>
  <w:displayHorizontalDrawingGridEvery w:val="0"/>
  <w:displayVerticalDrawingGridEvery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BC9"/>
    <w:rsid w:val="000002B9"/>
    <w:rsid w:val="00002A92"/>
    <w:rsid w:val="000039DC"/>
    <w:rsid w:val="00010273"/>
    <w:rsid w:val="000133C2"/>
    <w:rsid w:val="00017F9C"/>
    <w:rsid w:val="0002034F"/>
    <w:rsid w:val="00020DE0"/>
    <w:rsid w:val="000226BB"/>
    <w:rsid w:val="00022EB6"/>
    <w:rsid w:val="00024574"/>
    <w:rsid w:val="00024756"/>
    <w:rsid w:val="00026599"/>
    <w:rsid w:val="0002667D"/>
    <w:rsid w:val="000359B9"/>
    <w:rsid w:val="00042973"/>
    <w:rsid w:val="00043B76"/>
    <w:rsid w:val="000450CB"/>
    <w:rsid w:val="00047C83"/>
    <w:rsid w:val="0005283D"/>
    <w:rsid w:val="00054780"/>
    <w:rsid w:val="00056DCF"/>
    <w:rsid w:val="00060808"/>
    <w:rsid w:val="000611FD"/>
    <w:rsid w:val="00065A46"/>
    <w:rsid w:val="00066F2A"/>
    <w:rsid w:val="000674CF"/>
    <w:rsid w:val="00067E3D"/>
    <w:rsid w:val="00070637"/>
    <w:rsid w:val="000735B1"/>
    <w:rsid w:val="000739AD"/>
    <w:rsid w:val="00074B69"/>
    <w:rsid w:val="000774CA"/>
    <w:rsid w:val="00077926"/>
    <w:rsid w:val="00080874"/>
    <w:rsid w:val="00081B25"/>
    <w:rsid w:val="00084C0A"/>
    <w:rsid w:val="00086BA5"/>
    <w:rsid w:val="00086CBD"/>
    <w:rsid w:val="00087E56"/>
    <w:rsid w:val="00087ECD"/>
    <w:rsid w:val="000911F6"/>
    <w:rsid w:val="0009572E"/>
    <w:rsid w:val="000A3D1D"/>
    <w:rsid w:val="000A4453"/>
    <w:rsid w:val="000B1C09"/>
    <w:rsid w:val="000B1E06"/>
    <w:rsid w:val="000B1E46"/>
    <w:rsid w:val="000B33E1"/>
    <w:rsid w:val="000C2DF3"/>
    <w:rsid w:val="000C3C47"/>
    <w:rsid w:val="000C5046"/>
    <w:rsid w:val="000C6278"/>
    <w:rsid w:val="000C7B1E"/>
    <w:rsid w:val="000D0498"/>
    <w:rsid w:val="000D21FC"/>
    <w:rsid w:val="000D532F"/>
    <w:rsid w:val="000D7C21"/>
    <w:rsid w:val="000F1A22"/>
    <w:rsid w:val="000F4D3D"/>
    <w:rsid w:val="00100A65"/>
    <w:rsid w:val="0010322B"/>
    <w:rsid w:val="00103F5C"/>
    <w:rsid w:val="00105F5D"/>
    <w:rsid w:val="00106DF2"/>
    <w:rsid w:val="001153F9"/>
    <w:rsid w:val="00116710"/>
    <w:rsid w:val="00116FC9"/>
    <w:rsid w:val="00121520"/>
    <w:rsid w:val="00122329"/>
    <w:rsid w:val="0012486A"/>
    <w:rsid w:val="00124996"/>
    <w:rsid w:val="00125130"/>
    <w:rsid w:val="00132DB6"/>
    <w:rsid w:val="00134374"/>
    <w:rsid w:val="00134808"/>
    <w:rsid w:val="00136DEF"/>
    <w:rsid w:val="00137CB2"/>
    <w:rsid w:val="00142FE4"/>
    <w:rsid w:val="001509DB"/>
    <w:rsid w:val="00155060"/>
    <w:rsid w:val="001562A1"/>
    <w:rsid w:val="00164DA1"/>
    <w:rsid w:val="00166E70"/>
    <w:rsid w:val="001673D3"/>
    <w:rsid w:val="00167C6E"/>
    <w:rsid w:val="00170A01"/>
    <w:rsid w:val="00171BF6"/>
    <w:rsid w:val="0017464A"/>
    <w:rsid w:val="001761B4"/>
    <w:rsid w:val="00176339"/>
    <w:rsid w:val="001800EA"/>
    <w:rsid w:val="00181076"/>
    <w:rsid w:val="00182640"/>
    <w:rsid w:val="00182C28"/>
    <w:rsid w:val="001836AC"/>
    <w:rsid w:val="001871D3"/>
    <w:rsid w:val="001907C4"/>
    <w:rsid w:val="00193C27"/>
    <w:rsid w:val="00194E0A"/>
    <w:rsid w:val="0019568B"/>
    <w:rsid w:val="00196207"/>
    <w:rsid w:val="0019696A"/>
    <w:rsid w:val="001A0584"/>
    <w:rsid w:val="001A2516"/>
    <w:rsid w:val="001A25F0"/>
    <w:rsid w:val="001A3AE9"/>
    <w:rsid w:val="001A7E6E"/>
    <w:rsid w:val="001B0090"/>
    <w:rsid w:val="001B18A9"/>
    <w:rsid w:val="001C1C70"/>
    <w:rsid w:val="001C7721"/>
    <w:rsid w:val="001D4062"/>
    <w:rsid w:val="001E0E8A"/>
    <w:rsid w:val="001E2728"/>
    <w:rsid w:val="001E5BEF"/>
    <w:rsid w:val="001E74F6"/>
    <w:rsid w:val="001F3755"/>
    <w:rsid w:val="001F71BB"/>
    <w:rsid w:val="001F7792"/>
    <w:rsid w:val="002031FE"/>
    <w:rsid w:val="00207672"/>
    <w:rsid w:val="00211B9B"/>
    <w:rsid w:val="0021205B"/>
    <w:rsid w:val="002129C0"/>
    <w:rsid w:val="002167F2"/>
    <w:rsid w:val="00220CB3"/>
    <w:rsid w:val="00221B7C"/>
    <w:rsid w:val="00221ECE"/>
    <w:rsid w:val="00223567"/>
    <w:rsid w:val="002267C9"/>
    <w:rsid w:val="0023134B"/>
    <w:rsid w:val="00231C58"/>
    <w:rsid w:val="00236197"/>
    <w:rsid w:val="00236B77"/>
    <w:rsid w:val="00236D9C"/>
    <w:rsid w:val="00240A32"/>
    <w:rsid w:val="0024253F"/>
    <w:rsid w:val="00245DAD"/>
    <w:rsid w:val="00246DEB"/>
    <w:rsid w:val="002507BB"/>
    <w:rsid w:val="0025339D"/>
    <w:rsid w:val="0025522C"/>
    <w:rsid w:val="0025525A"/>
    <w:rsid w:val="002601EF"/>
    <w:rsid w:val="00263A11"/>
    <w:rsid w:val="002653E0"/>
    <w:rsid w:val="00267629"/>
    <w:rsid w:val="002676C1"/>
    <w:rsid w:val="0027091C"/>
    <w:rsid w:val="00272CC5"/>
    <w:rsid w:val="00273B16"/>
    <w:rsid w:val="00273C77"/>
    <w:rsid w:val="00274AAB"/>
    <w:rsid w:val="002772E2"/>
    <w:rsid w:val="002801A9"/>
    <w:rsid w:val="002850FA"/>
    <w:rsid w:val="00290B1A"/>
    <w:rsid w:val="00295201"/>
    <w:rsid w:val="002964CD"/>
    <w:rsid w:val="002A415F"/>
    <w:rsid w:val="002A50F7"/>
    <w:rsid w:val="002A62B6"/>
    <w:rsid w:val="002A6458"/>
    <w:rsid w:val="002B0D98"/>
    <w:rsid w:val="002B1ED9"/>
    <w:rsid w:val="002B44AD"/>
    <w:rsid w:val="002B4F94"/>
    <w:rsid w:val="002B633E"/>
    <w:rsid w:val="002B7973"/>
    <w:rsid w:val="002C132B"/>
    <w:rsid w:val="002C157D"/>
    <w:rsid w:val="002C2FDA"/>
    <w:rsid w:val="002C5FFE"/>
    <w:rsid w:val="002D0905"/>
    <w:rsid w:val="002D0F90"/>
    <w:rsid w:val="002D10E3"/>
    <w:rsid w:val="002D2358"/>
    <w:rsid w:val="002D5FAF"/>
    <w:rsid w:val="002E05A1"/>
    <w:rsid w:val="002E2A50"/>
    <w:rsid w:val="002E7D2D"/>
    <w:rsid w:val="002F0224"/>
    <w:rsid w:val="002F14A2"/>
    <w:rsid w:val="002F24B3"/>
    <w:rsid w:val="002F5A4D"/>
    <w:rsid w:val="002F7198"/>
    <w:rsid w:val="00300C96"/>
    <w:rsid w:val="00301449"/>
    <w:rsid w:val="0030146D"/>
    <w:rsid w:val="0030515C"/>
    <w:rsid w:val="00305EC6"/>
    <w:rsid w:val="0030772D"/>
    <w:rsid w:val="00311504"/>
    <w:rsid w:val="00312074"/>
    <w:rsid w:val="0031256D"/>
    <w:rsid w:val="0032000B"/>
    <w:rsid w:val="00321380"/>
    <w:rsid w:val="00321804"/>
    <w:rsid w:val="00323EFA"/>
    <w:rsid w:val="00325161"/>
    <w:rsid w:val="00336EF8"/>
    <w:rsid w:val="00337D7C"/>
    <w:rsid w:val="00337F7C"/>
    <w:rsid w:val="00340044"/>
    <w:rsid w:val="0034682F"/>
    <w:rsid w:val="00347048"/>
    <w:rsid w:val="00351B8E"/>
    <w:rsid w:val="00351D79"/>
    <w:rsid w:val="00351E4C"/>
    <w:rsid w:val="00353DD6"/>
    <w:rsid w:val="0035478A"/>
    <w:rsid w:val="00355216"/>
    <w:rsid w:val="00355D18"/>
    <w:rsid w:val="00355E40"/>
    <w:rsid w:val="003560D2"/>
    <w:rsid w:val="0035644C"/>
    <w:rsid w:val="00356D76"/>
    <w:rsid w:val="003613D4"/>
    <w:rsid w:val="003624E5"/>
    <w:rsid w:val="003640FF"/>
    <w:rsid w:val="00365208"/>
    <w:rsid w:val="00367529"/>
    <w:rsid w:val="003722E0"/>
    <w:rsid w:val="00372FA9"/>
    <w:rsid w:val="003736C7"/>
    <w:rsid w:val="003752D2"/>
    <w:rsid w:val="0037725C"/>
    <w:rsid w:val="003779A7"/>
    <w:rsid w:val="0038195F"/>
    <w:rsid w:val="00383393"/>
    <w:rsid w:val="00386A89"/>
    <w:rsid w:val="00386D7C"/>
    <w:rsid w:val="00386EA5"/>
    <w:rsid w:val="00386F8F"/>
    <w:rsid w:val="003870CC"/>
    <w:rsid w:val="00390DDC"/>
    <w:rsid w:val="0039191F"/>
    <w:rsid w:val="003933D4"/>
    <w:rsid w:val="00394922"/>
    <w:rsid w:val="00394FF9"/>
    <w:rsid w:val="003A0D28"/>
    <w:rsid w:val="003A3528"/>
    <w:rsid w:val="003A4F6A"/>
    <w:rsid w:val="003A58F9"/>
    <w:rsid w:val="003A6662"/>
    <w:rsid w:val="003A7872"/>
    <w:rsid w:val="003A797F"/>
    <w:rsid w:val="003B0933"/>
    <w:rsid w:val="003B230E"/>
    <w:rsid w:val="003B47E8"/>
    <w:rsid w:val="003B5507"/>
    <w:rsid w:val="003C60C5"/>
    <w:rsid w:val="003C6307"/>
    <w:rsid w:val="003D027B"/>
    <w:rsid w:val="003D0916"/>
    <w:rsid w:val="003D09A2"/>
    <w:rsid w:val="003D1C0C"/>
    <w:rsid w:val="003D233D"/>
    <w:rsid w:val="003D4CE5"/>
    <w:rsid w:val="003D6689"/>
    <w:rsid w:val="003D6B51"/>
    <w:rsid w:val="003E7C3A"/>
    <w:rsid w:val="003F0F71"/>
    <w:rsid w:val="003F35C6"/>
    <w:rsid w:val="003F5682"/>
    <w:rsid w:val="003F66C2"/>
    <w:rsid w:val="00412C67"/>
    <w:rsid w:val="0041409A"/>
    <w:rsid w:val="0041456D"/>
    <w:rsid w:val="00423FDE"/>
    <w:rsid w:val="00424831"/>
    <w:rsid w:val="004248D6"/>
    <w:rsid w:val="0043661B"/>
    <w:rsid w:val="00436F95"/>
    <w:rsid w:val="00441331"/>
    <w:rsid w:val="00441F26"/>
    <w:rsid w:val="004420D8"/>
    <w:rsid w:val="00442C1D"/>
    <w:rsid w:val="00443E4D"/>
    <w:rsid w:val="00444C88"/>
    <w:rsid w:val="00445C51"/>
    <w:rsid w:val="0044629F"/>
    <w:rsid w:val="00447EB6"/>
    <w:rsid w:val="004549E0"/>
    <w:rsid w:val="00456E3C"/>
    <w:rsid w:val="004574F5"/>
    <w:rsid w:val="004613E8"/>
    <w:rsid w:val="00464271"/>
    <w:rsid w:val="0046584A"/>
    <w:rsid w:val="00465A65"/>
    <w:rsid w:val="00466F16"/>
    <w:rsid w:val="00467012"/>
    <w:rsid w:val="00472227"/>
    <w:rsid w:val="0047267E"/>
    <w:rsid w:val="00473E81"/>
    <w:rsid w:val="0047481B"/>
    <w:rsid w:val="004759FF"/>
    <w:rsid w:val="00475B0B"/>
    <w:rsid w:val="00476819"/>
    <w:rsid w:val="00485DBC"/>
    <w:rsid w:val="00486AE5"/>
    <w:rsid w:val="00486FFE"/>
    <w:rsid w:val="00487097"/>
    <w:rsid w:val="00487C9A"/>
    <w:rsid w:val="00494FBE"/>
    <w:rsid w:val="00495B7F"/>
    <w:rsid w:val="00497E45"/>
    <w:rsid w:val="004A143E"/>
    <w:rsid w:val="004A156D"/>
    <w:rsid w:val="004A6C84"/>
    <w:rsid w:val="004B6329"/>
    <w:rsid w:val="004B6EF4"/>
    <w:rsid w:val="004B7369"/>
    <w:rsid w:val="004C5E05"/>
    <w:rsid w:val="004C5E8A"/>
    <w:rsid w:val="004C7141"/>
    <w:rsid w:val="004C735A"/>
    <w:rsid w:val="004C76CC"/>
    <w:rsid w:val="004D1043"/>
    <w:rsid w:val="004D6424"/>
    <w:rsid w:val="004D723A"/>
    <w:rsid w:val="004D7370"/>
    <w:rsid w:val="004E0941"/>
    <w:rsid w:val="004E58EE"/>
    <w:rsid w:val="004E5FF2"/>
    <w:rsid w:val="004F06D6"/>
    <w:rsid w:val="004F1FAA"/>
    <w:rsid w:val="004F29DF"/>
    <w:rsid w:val="004F3F35"/>
    <w:rsid w:val="004F447D"/>
    <w:rsid w:val="004F455A"/>
    <w:rsid w:val="004F475C"/>
    <w:rsid w:val="004F55E8"/>
    <w:rsid w:val="004F620E"/>
    <w:rsid w:val="004F65C4"/>
    <w:rsid w:val="004F7600"/>
    <w:rsid w:val="004F7D41"/>
    <w:rsid w:val="00501B6C"/>
    <w:rsid w:val="00502B93"/>
    <w:rsid w:val="005032A9"/>
    <w:rsid w:val="00504C63"/>
    <w:rsid w:val="00506337"/>
    <w:rsid w:val="00507CB9"/>
    <w:rsid w:val="005103F1"/>
    <w:rsid w:val="00510B4A"/>
    <w:rsid w:val="005120C6"/>
    <w:rsid w:val="00522403"/>
    <w:rsid w:val="005228DE"/>
    <w:rsid w:val="00522993"/>
    <w:rsid w:val="005230D1"/>
    <w:rsid w:val="00524926"/>
    <w:rsid w:val="005250F7"/>
    <w:rsid w:val="005257C9"/>
    <w:rsid w:val="005309FA"/>
    <w:rsid w:val="00531A84"/>
    <w:rsid w:val="005331A3"/>
    <w:rsid w:val="00536D0D"/>
    <w:rsid w:val="005372A2"/>
    <w:rsid w:val="00537760"/>
    <w:rsid w:val="00541EB5"/>
    <w:rsid w:val="00545CE3"/>
    <w:rsid w:val="00546241"/>
    <w:rsid w:val="00547896"/>
    <w:rsid w:val="005522F4"/>
    <w:rsid w:val="00553565"/>
    <w:rsid w:val="00553A03"/>
    <w:rsid w:val="0055463D"/>
    <w:rsid w:val="00554877"/>
    <w:rsid w:val="00555A67"/>
    <w:rsid w:val="00556348"/>
    <w:rsid w:val="00561139"/>
    <w:rsid w:val="00564999"/>
    <w:rsid w:val="0056590C"/>
    <w:rsid w:val="0056709E"/>
    <w:rsid w:val="00567186"/>
    <w:rsid w:val="005679AC"/>
    <w:rsid w:val="005706ED"/>
    <w:rsid w:val="005733C5"/>
    <w:rsid w:val="0057452A"/>
    <w:rsid w:val="00577AA0"/>
    <w:rsid w:val="005814FA"/>
    <w:rsid w:val="00582DDE"/>
    <w:rsid w:val="00583697"/>
    <w:rsid w:val="00586848"/>
    <w:rsid w:val="005870DA"/>
    <w:rsid w:val="00595DD0"/>
    <w:rsid w:val="00597C63"/>
    <w:rsid w:val="005A1A49"/>
    <w:rsid w:val="005A3B85"/>
    <w:rsid w:val="005A431B"/>
    <w:rsid w:val="005A5544"/>
    <w:rsid w:val="005A55E4"/>
    <w:rsid w:val="005A6A82"/>
    <w:rsid w:val="005A7E06"/>
    <w:rsid w:val="005B0658"/>
    <w:rsid w:val="005B080F"/>
    <w:rsid w:val="005B2C8A"/>
    <w:rsid w:val="005B2CC7"/>
    <w:rsid w:val="005B3B17"/>
    <w:rsid w:val="005B41B4"/>
    <w:rsid w:val="005B454F"/>
    <w:rsid w:val="005B535C"/>
    <w:rsid w:val="005C1C82"/>
    <w:rsid w:val="005C4394"/>
    <w:rsid w:val="005C510D"/>
    <w:rsid w:val="005C57E4"/>
    <w:rsid w:val="005C5AB8"/>
    <w:rsid w:val="005D127A"/>
    <w:rsid w:val="005D2466"/>
    <w:rsid w:val="005E3858"/>
    <w:rsid w:val="005E39AC"/>
    <w:rsid w:val="005F08AB"/>
    <w:rsid w:val="005F0BC5"/>
    <w:rsid w:val="005F2372"/>
    <w:rsid w:val="005F2D7D"/>
    <w:rsid w:val="005F3816"/>
    <w:rsid w:val="005F3E64"/>
    <w:rsid w:val="005F4950"/>
    <w:rsid w:val="005F55CD"/>
    <w:rsid w:val="005F7398"/>
    <w:rsid w:val="00603150"/>
    <w:rsid w:val="00604A45"/>
    <w:rsid w:val="006056CD"/>
    <w:rsid w:val="00611BBD"/>
    <w:rsid w:val="00612494"/>
    <w:rsid w:val="006127B6"/>
    <w:rsid w:val="006136E9"/>
    <w:rsid w:val="006171D0"/>
    <w:rsid w:val="00617BD5"/>
    <w:rsid w:val="006207B1"/>
    <w:rsid w:val="006216A9"/>
    <w:rsid w:val="00621DE5"/>
    <w:rsid w:val="0062266A"/>
    <w:rsid w:val="00622F61"/>
    <w:rsid w:val="006230DA"/>
    <w:rsid w:val="00630AF1"/>
    <w:rsid w:val="00631E53"/>
    <w:rsid w:val="00642222"/>
    <w:rsid w:val="006457EB"/>
    <w:rsid w:val="00645EC1"/>
    <w:rsid w:val="00647686"/>
    <w:rsid w:val="00654083"/>
    <w:rsid w:val="006547A4"/>
    <w:rsid w:val="00655815"/>
    <w:rsid w:val="00660C7D"/>
    <w:rsid w:val="0066165C"/>
    <w:rsid w:val="0066235D"/>
    <w:rsid w:val="0066394B"/>
    <w:rsid w:val="00665519"/>
    <w:rsid w:val="00670E68"/>
    <w:rsid w:val="00672EA0"/>
    <w:rsid w:val="00675EE5"/>
    <w:rsid w:val="00677344"/>
    <w:rsid w:val="006816C7"/>
    <w:rsid w:val="0068237D"/>
    <w:rsid w:val="00683C3E"/>
    <w:rsid w:val="0068504F"/>
    <w:rsid w:val="00685E4E"/>
    <w:rsid w:val="00686935"/>
    <w:rsid w:val="00687ED5"/>
    <w:rsid w:val="0069088B"/>
    <w:rsid w:val="00690989"/>
    <w:rsid w:val="00690C13"/>
    <w:rsid w:val="006933C9"/>
    <w:rsid w:val="0069386C"/>
    <w:rsid w:val="00696121"/>
    <w:rsid w:val="0069706B"/>
    <w:rsid w:val="006974AD"/>
    <w:rsid w:val="006A144A"/>
    <w:rsid w:val="006A3013"/>
    <w:rsid w:val="006A5251"/>
    <w:rsid w:val="006B113F"/>
    <w:rsid w:val="006B1960"/>
    <w:rsid w:val="006B1C61"/>
    <w:rsid w:val="006B1EA9"/>
    <w:rsid w:val="006B275E"/>
    <w:rsid w:val="006B2CC3"/>
    <w:rsid w:val="006C1901"/>
    <w:rsid w:val="006C43A7"/>
    <w:rsid w:val="006C64DB"/>
    <w:rsid w:val="006D0B52"/>
    <w:rsid w:val="006D1221"/>
    <w:rsid w:val="006D188F"/>
    <w:rsid w:val="006D2B00"/>
    <w:rsid w:val="006E3D37"/>
    <w:rsid w:val="006E44D2"/>
    <w:rsid w:val="006E511E"/>
    <w:rsid w:val="006E5D27"/>
    <w:rsid w:val="006E74A8"/>
    <w:rsid w:val="006E786D"/>
    <w:rsid w:val="00701E6E"/>
    <w:rsid w:val="007033CE"/>
    <w:rsid w:val="007038C4"/>
    <w:rsid w:val="00703926"/>
    <w:rsid w:val="00703E83"/>
    <w:rsid w:val="007042B8"/>
    <w:rsid w:val="0070667E"/>
    <w:rsid w:val="0071046C"/>
    <w:rsid w:val="00711F13"/>
    <w:rsid w:val="00717824"/>
    <w:rsid w:val="00717C92"/>
    <w:rsid w:val="00720980"/>
    <w:rsid w:val="007210F0"/>
    <w:rsid w:val="00721A06"/>
    <w:rsid w:val="00724AD7"/>
    <w:rsid w:val="00724F9D"/>
    <w:rsid w:val="00733169"/>
    <w:rsid w:val="00736F47"/>
    <w:rsid w:val="00740B2D"/>
    <w:rsid w:val="00742D3F"/>
    <w:rsid w:val="00744478"/>
    <w:rsid w:val="00747B9D"/>
    <w:rsid w:val="00750346"/>
    <w:rsid w:val="007518B8"/>
    <w:rsid w:val="00752B8A"/>
    <w:rsid w:val="0075443D"/>
    <w:rsid w:val="007544BC"/>
    <w:rsid w:val="007555A7"/>
    <w:rsid w:val="00756D55"/>
    <w:rsid w:val="00757806"/>
    <w:rsid w:val="00757D87"/>
    <w:rsid w:val="00761096"/>
    <w:rsid w:val="0076442C"/>
    <w:rsid w:val="00764EBE"/>
    <w:rsid w:val="0077257B"/>
    <w:rsid w:val="007739C6"/>
    <w:rsid w:val="007916B5"/>
    <w:rsid w:val="007917B4"/>
    <w:rsid w:val="00792B6F"/>
    <w:rsid w:val="00794C66"/>
    <w:rsid w:val="00797702"/>
    <w:rsid w:val="007A1BB5"/>
    <w:rsid w:val="007A406E"/>
    <w:rsid w:val="007A5687"/>
    <w:rsid w:val="007A6933"/>
    <w:rsid w:val="007B1C55"/>
    <w:rsid w:val="007B1E91"/>
    <w:rsid w:val="007B3BF9"/>
    <w:rsid w:val="007B56A5"/>
    <w:rsid w:val="007B66B5"/>
    <w:rsid w:val="007B6B2C"/>
    <w:rsid w:val="007B6B5E"/>
    <w:rsid w:val="007C3DCB"/>
    <w:rsid w:val="007C4093"/>
    <w:rsid w:val="007C5A14"/>
    <w:rsid w:val="007C6096"/>
    <w:rsid w:val="007D0217"/>
    <w:rsid w:val="007D0ABE"/>
    <w:rsid w:val="007D0C5F"/>
    <w:rsid w:val="007D1B87"/>
    <w:rsid w:val="007D1FDE"/>
    <w:rsid w:val="007D2F8F"/>
    <w:rsid w:val="007D4246"/>
    <w:rsid w:val="007D76B9"/>
    <w:rsid w:val="007E2366"/>
    <w:rsid w:val="007E411D"/>
    <w:rsid w:val="007E4976"/>
    <w:rsid w:val="007E53A8"/>
    <w:rsid w:val="007F1300"/>
    <w:rsid w:val="007F1755"/>
    <w:rsid w:val="007F2D27"/>
    <w:rsid w:val="007F39D7"/>
    <w:rsid w:val="007F5051"/>
    <w:rsid w:val="007F57E6"/>
    <w:rsid w:val="007F63FA"/>
    <w:rsid w:val="007F7A7F"/>
    <w:rsid w:val="00804F3B"/>
    <w:rsid w:val="00811007"/>
    <w:rsid w:val="008138B1"/>
    <w:rsid w:val="008139A8"/>
    <w:rsid w:val="00817010"/>
    <w:rsid w:val="00820E9A"/>
    <w:rsid w:val="00824E56"/>
    <w:rsid w:val="008252E7"/>
    <w:rsid w:val="008258E3"/>
    <w:rsid w:val="0082655A"/>
    <w:rsid w:val="00827632"/>
    <w:rsid w:val="00831F1C"/>
    <w:rsid w:val="00843D88"/>
    <w:rsid w:val="00844F47"/>
    <w:rsid w:val="00845FED"/>
    <w:rsid w:val="00851CE7"/>
    <w:rsid w:val="00853FA5"/>
    <w:rsid w:val="008603CC"/>
    <w:rsid w:val="008623BB"/>
    <w:rsid w:val="00863A1D"/>
    <w:rsid w:val="00864523"/>
    <w:rsid w:val="00865CF7"/>
    <w:rsid w:val="00866439"/>
    <w:rsid w:val="0087040A"/>
    <w:rsid w:val="008704D0"/>
    <w:rsid w:val="00871357"/>
    <w:rsid w:val="00877B7F"/>
    <w:rsid w:val="00877F14"/>
    <w:rsid w:val="0088055E"/>
    <w:rsid w:val="00880CD0"/>
    <w:rsid w:val="00886060"/>
    <w:rsid w:val="00890C03"/>
    <w:rsid w:val="0089246E"/>
    <w:rsid w:val="00894E99"/>
    <w:rsid w:val="00895A8B"/>
    <w:rsid w:val="00896B27"/>
    <w:rsid w:val="00897596"/>
    <w:rsid w:val="008A1790"/>
    <w:rsid w:val="008A3325"/>
    <w:rsid w:val="008A5F27"/>
    <w:rsid w:val="008A69FC"/>
    <w:rsid w:val="008A6FCC"/>
    <w:rsid w:val="008B09A9"/>
    <w:rsid w:val="008B1DD2"/>
    <w:rsid w:val="008C045F"/>
    <w:rsid w:val="008C0F64"/>
    <w:rsid w:val="008C1051"/>
    <w:rsid w:val="008C2932"/>
    <w:rsid w:val="008C40D5"/>
    <w:rsid w:val="008C73D0"/>
    <w:rsid w:val="008C7A19"/>
    <w:rsid w:val="008C7BA9"/>
    <w:rsid w:val="008C7E2C"/>
    <w:rsid w:val="008D0CB4"/>
    <w:rsid w:val="008D3ABA"/>
    <w:rsid w:val="008E1451"/>
    <w:rsid w:val="008E2404"/>
    <w:rsid w:val="008E3A8F"/>
    <w:rsid w:val="008E4428"/>
    <w:rsid w:val="008E7CA1"/>
    <w:rsid w:val="008F26E6"/>
    <w:rsid w:val="008F38F2"/>
    <w:rsid w:val="008F43C5"/>
    <w:rsid w:val="008F6107"/>
    <w:rsid w:val="008F65CD"/>
    <w:rsid w:val="008F7A34"/>
    <w:rsid w:val="00904FEE"/>
    <w:rsid w:val="0090782F"/>
    <w:rsid w:val="00907A23"/>
    <w:rsid w:val="00914321"/>
    <w:rsid w:val="00915692"/>
    <w:rsid w:val="00920561"/>
    <w:rsid w:val="00922D42"/>
    <w:rsid w:val="00926116"/>
    <w:rsid w:val="0092673D"/>
    <w:rsid w:val="009273CA"/>
    <w:rsid w:val="00932FDD"/>
    <w:rsid w:val="00933537"/>
    <w:rsid w:val="00933923"/>
    <w:rsid w:val="009341E4"/>
    <w:rsid w:val="00935626"/>
    <w:rsid w:val="00935DCB"/>
    <w:rsid w:val="0093774D"/>
    <w:rsid w:val="00940B1E"/>
    <w:rsid w:val="00941A12"/>
    <w:rsid w:val="009428CB"/>
    <w:rsid w:val="00945716"/>
    <w:rsid w:val="009462A1"/>
    <w:rsid w:val="00946F57"/>
    <w:rsid w:val="00947816"/>
    <w:rsid w:val="0095474B"/>
    <w:rsid w:val="00954E98"/>
    <w:rsid w:val="0095582E"/>
    <w:rsid w:val="0096244A"/>
    <w:rsid w:val="009631FC"/>
    <w:rsid w:val="009639F0"/>
    <w:rsid w:val="009746D4"/>
    <w:rsid w:val="0097473F"/>
    <w:rsid w:val="00975241"/>
    <w:rsid w:val="0097560F"/>
    <w:rsid w:val="009841BF"/>
    <w:rsid w:val="00990637"/>
    <w:rsid w:val="00991055"/>
    <w:rsid w:val="009913E3"/>
    <w:rsid w:val="00992A64"/>
    <w:rsid w:val="00995EA7"/>
    <w:rsid w:val="00996180"/>
    <w:rsid w:val="009A329C"/>
    <w:rsid w:val="009A3D0D"/>
    <w:rsid w:val="009A4914"/>
    <w:rsid w:val="009A5064"/>
    <w:rsid w:val="009A50CA"/>
    <w:rsid w:val="009B127D"/>
    <w:rsid w:val="009B1C9F"/>
    <w:rsid w:val="009B37E4"/>
    <w:rsid w:val="009B43CF"/>
    <w:rsid w:val="009B5517"/>
    <w:rsid w:val="009B55F8"/>
    <w:rsid w:val="009B6C71"/>
    <w:rsid w:val="009C098C"/>
    <w:rsid w:val="009C171B"/>
    <w:rsid w:val="009C2CB0"/>
    <w:rsid w:val="009C36C5"/>
    <w:rsid w:val="009C5ADD"/>
    <w:rsid w:val="009C7229"/>
    <w:rsid w:val="009D03BD"/>
    <w:rsid w:val="009D0FD5"/>
    <w:rsid w:val="009D22CF"/>
    <w:rsid w:val="009D3ACF"/>
    <w:rsid w:val="009D63F0"/>
    <w:rsid w:val="009D731D"/>
    <w:rsid w:val="009D77C6"/>
    <w:rsid w:val="009E07C9"/>
    <w:rsid w:val="009E2DC4"/>
    <w:rsid w:val="009E656D"/>
    <w:rsid w:val="009E6C64"/>
    <w:rsid w:val="009F3F6D"/>
    <w:rsid w:val="009F4053"/>
    <w:rsid w:val="009F522F"/>
    <w:rsid w:val="009F6AA7"/>
    <w:rsid w:val="009F6D48"/>
    <w:rsid w:val="00A000C9"/>
    <w:rsid w:val="00A00B55"/>
    <w:rsid w:val="00A032CE"/>
    <w:rsid w:val="00A04018"/>
    <w:rsid w:val="00A13A3D"/>
    <w:rsid w:val="00A1739E"/>
    <w:rsid w:val="00A17E71"/>
    <w:rsid w:val="00A2458C"/>
    <w:rsid w:val="00A2640A"/>
    <w:rsid w:val="00A32E30"/>
    <w:rsid w:val="00A34610"/>
    <w:rsid w:val="00A35CFA"/>
    <w:rsid w:val="00A365D3"/>
    <w:rsid w:val="00A40F98"/>
    <w:rsid w:val="00A438CE"/>
    <w:rsid w:val="00A440EE"/>
    <w:rsid w:val="00A44E1D"/>
    <w:rsid w:val="00A4598C"/>
    <w:rsid w:val="00A45C7F"/>
    <w:rsid w:val="00A50B83"/>
    <w:rsid w:val="00A52A63"/>
    <w:rsid w:val="00A53F5D"/>
    <w:rsid w:val="00A54117"/>
    <w:rsid w:val="00A54B8E"/>
    <w:rsid w:val="00A561BE"/>
    <w:rsid w:val="00A60361"/>
    <w:rsid w:val="00A62C4F"/>
    <w:rsid w:val="00A64278"/>
    <w:rsid w:val="00A711A6"/>
    <w:rsid w:val="00A76429"/>
    <w:rsid w:val="00A77F3A"/>
    <w:rsid w:val="00A8483C"/>
    <w:rsid w:val="00A87298"/>
    <w:rsid w:val="00A9032C"/>
    <w:rsid w:val="00A93AB9"/>
    <w:rsid w:val="00A9463C"/>
    <w:rsid w:val="00A948DC"/>
    <w:rsid w:val="00A94921"/>
    <w:rsid w:val="00A94AA3"/>
    <w:rsid w:val="00A95AFD"/>
    <w:rsid w:val="00A95DA6"/>
    <w:rsid w:val="00A96E5D"/>
    <w:rsid w:val="00A96F13"/>
    <w:rsid w:val="00A97CB8"/>
    <w:rsid w:val="00AA13F2"/>
    <w:rsid w:val="00AA19BF"/>
    <w:rsid w:val="00AA31EA"/>
    <w:rsid w:val="00AA3464"/>
    <w:rsid w:val="00AA635A"/>
    <w:rsid w:val="00AA7B7B"/>
    <w:rsid w:val="00AB4419"/>
    <w:rsid w:val="00AB5AEB"/>
    <w:rsid w:val="00AB622D"/>
    <w:rsid w:val="00AC2569"/>
    <w:rsid w:val="00AC25D2"/>
    <w:rsid w:val="00AC2BA3"/>
    <w:rsid w:val="00AC2FDB"/>
    <w:rsid w:val="00AC3E46"/>
    <w:rsid w:val="00AC4688"/>
    <w:rsid w:val="00AD03CF"/>
    <w:rsid w:val="00AD2750"/>
    <w:rsid w:val="00AD2CFC"/>
    <w:rsid w:val="00AD71F7"/>
    <w:rsid w:val="00AD75D9"/>
    <w:rsid w:val="00AE18A7"/>
    <w:rsid w:val="00AE2FBE"/>
    <w:rsid w:val="00AE4CD5"/>
    <w:rsid w:val="00AE7097"/>
    <w:rsid w:val="00AE7273"/>
    <w:rsid w:val="00AE7519"/>
    <w:rsid w:val="00AF017D"/>
    <w:rsid w:val="00AF4D44"/>
    <w:rsid w:val="00AF4EDB"/>
    <w:rsid w:val="00AF5579"/>
    <w:rsid w:val="00B0018E"/>
    <w:rsid w:val="00B0225A"/>
    <w:rsid w:val="00B02F0C"/>
    <w:rsid w:val="00B06F56"/>
    <w:rsid w:val="00B07323"/>
    <w:rsid w:val="00B10A68"/>
    <w:rsid w:val="00B11DBB"/>
    <w:rsid w:val="00B14231"/>
    <w:rsid w:val="00B171E4"/>
    <w:rsid w:val="00B24191"/>
    <w:rsid w:val="00B32441"/>
    <w:rsid w:val="00B32DBA"/>
    <w:rsid w:val="00B33029"/>
    <w:rsid w:val="00B33D73"/>
    <w:rsid w:val="00B35DD3"/>
    <w:rsid w:val="00B4056D"/>
    <w:rsid w:val="00B40F17"/>
    <w:rsid w:val="00B425D0"/>
    <w:rsid w:val="00B43053"/>
    <w:rsid w:val="00B43293"/>
    <w:rsid w:val="00B435AD"/>
    <w:rsid w:val="00B44147"/>
    <w:rsid w:val="00B451B9"/>
    <w:rsid w:val="00B50976"/>
    <w:rsid w:val="00B51C3E"/>
    <w:rsid w:val="00B54280"/>
    <w:rsid w:val="00B54A22"/>
    <w:rsid w:val="00B55619"/>
    <w:rsid w:val="00B55848"/>
    <w:rsid w:val="00B55B5E"/>
    <w:rsid w:val="00B577CC"/>
    <w:rsid w:val="00B57D55"/>
    <w:rsid w:val="00B6327E"/>
    <w:rsid w:val="00B656AC"/>
    <w:rsid w:val="00B6782E"/>
    <w:rsid w:val="00B7016A"/>
    <w:rsid w:val="00B72274"/>
    <w:rsid w:val="00B737F7"/>
    <w:rsid w:val="00B741FD"/>
    <w:rsid w:val="00B747A2"/>
    <w:rsid w:val="00B7512A"/>
    <w:rsid w:val="00B75C0E"/>
    <w:rsid w:val="00B77979"/>
    <w:rsid w:val="00B77D89"/>
    <w:rsid w:val="00B84176"/>
    <w:rsid w:val="00B8474C"/>
    <w:rsid w:val="00B85D27"/>
    <w:rsid w:val="00B86E48"/>
    <w:rsid w:val="00B87D98"/>
    <w:rsid w:val="00B90372"/>
    <w:rsid w:val="00B9048D"/>
    <w:rsid w:val="00B90CB9"/>
    <w:rsid w:val="00B92C9E"/>
    <w:rsid w:val="00B932F1"/>
    <w:rsid w:val="00B96316"/>
    <w:rsid w:val="00BA133C"/>
    <w:rsid w:val="00BA1774"/>
    <w:rsid w:val="00BA516C"/>
    <w:rsid w:val="00BA522D"/>
    <w:rsid w:val="00BA5CBB"/>
    <w:rsid w:val="00BB6A8C"/>
    <w:rsid w:val="00BC04E9"/>
    <w:rsid w:val="00BC056C"/>
    <w:rsid w:val="00BC0AED"/>
    <w:rsid w:val="00BC2AAD"/>
    <w:rsid w:val="00BC3E05"/>
    <w:rsid w:val="00BC420E"/>
    <w:rsid w:val="00BC4B1A"/>
    <w:rsid w:val="00BC4C4D"/>
    <w:rsid w:val="00BC52B7"/>
    <w:rsid w:val="00BC676D"/>
    <w:rsid w:val="00BD15E9"/>
    <w:rsid w:val="00BD66EE"/>
    <w:rsid w:val="00BD7995"/>
    <w:rsid w:val="00BE32BB"/>
    <w:rsid w:val="00BE766E"/>
    <w:rsid w:val="00C03231"/>
    <w:rsid w:val="00C04F1C"/>
    <w:rsid w:val="00C0770E"/>
    <w:rsid w:val="00C109CE"/>
    <w:rsid w:val="00C10AE5"/>
    <w:rsid w:val="00C12B4E"/>
    <w:rsid w:val="00C20452"/>
    <w:rsid w:val="00C206E9"/>
    <w:rsid w:val="00C210CC"/>
    <w:rsid w:val="00C3203F"/>
    <w:rsid w:val="00C3641D"/>
    <w:rsid w:val="00C36DE9"/>
    <w:rsid w:val="00C372DB"/>
    <w:rsid w:val="00C375FD"/>
    <w:rsid w:val="00C40FE8"/>
    <w:rsid w:val="00C466A5"/>
    <w:rsid w:val="00C46DE5"/>
    <w:rsid w:val="00C507AC"/>
    <w:rsid w:val="00C544EE"/>
    <w:rsid w:val="00C54ABD"/>
    <w:rsid w:val="00C54C49"/>
    <w:rsid w:val="00C55314"/>
    <w:rsid w:val="00C558E8"/>
    <w:rsid w:val="00C56CF3"/>
    <w:rsid w:val="00C6115F"/>
    <w:rsid w:val="00C61FF3"/>
    <w:rsid w:val="00C62740"/>
    <w:rsid w:val="00C64347"/>
    <w:rsid w:val="00C6618C"/>
    <w:rsid w:val="00C66A3C"/>
    <w:rsid w:val="00C7236E"/>
    <w:rsid w:val="00C7320F"/>
    <w:rsid w:val="00C759BC"/>
    <w:rsid w:val="00C80EEF"/>
    <w:rsid w:val="00C82613"/>
    <w:rsid w:val="00C8420C"/>
    <w:rsid w:val="00C87A65"/>
    <w:rsid w:val="00C967AD"/>
    <w:rsid w:val="00CA4EE4"/>
    <w:rsid w:val="00CA5277"/>
    <w:rsid w:val="00CB177E"/>
    <w:rsid w:val="00CB1DBB"/>
    <w:rsid w:val="00CB49D8"/>
    <w:rsid w:val="00CB4DA8"/>
    <w:rsid w:val="00CB6D93"/>
    <w:rsid w:val="00CB6EA2"/>
    <w:rsid w:val="00CC0182"/>
    <w:rsid w:val="00CC3F2C"/>
    <w:rsid w:val="00CD1FC7"/>
    <w:rsid w:val="00CD2166"/>
    <w:rsid w:val="00CD298A"/>
    <w:rsid w:val="00CE1D4F"/>
    <w:rsid w:val="00CF0001"/>
    <w:rsid w:val="00CF02BF"/>
    <w:rsid w:val="00CF1417"/>
    <w:rsid w:val="00D0043E"/>
    <w:rsid w:val="00D01D11"/>
    <w:rsid w:val="00D10411"/>
    <w:rsid w:val="00D10949"/>
    <w:rsid w:val="00D111F8"/>
    <w:rsid w:val="00D122B8"/>
    <w:rsid w:val="00D12EA2"/>
    <w:rsid w:val="00D1406B"/>
    <w:rsid w:val="00D14810"/>
    <w:rsid w:val="00D14E6F"/>
    <w:rsid w:val="00D1568B"/>
    <w:rsid w:val="00D1645B"/>
    <w:rsid w:val="00D24E7E"/>
    <w:rsid w:val="00D25566"/>
    <w:rsid w:val="00D25D9D"/>
    <w:rsid w:val="00D26262"/>
    <w:rsid w:val="00D266E5"/>
    <w:rsid w:val="00D311E2"/>
    <w:rsid w:val="00D31245"/>
    <w:rsid w:val="00D32716"/>
    <w:rsid w:val="00D338B8"/>
    <w:rsid w:val="00D3507E"/>
    <w:rsid w:val="00D42056"/>
    <w:rsid w:val="00D42B6B"/>
    <w:rsid w:val="00D42E58"/>
    <w:rsid w:val="00D44767"/>
    <w:rsid w:val="00D46A37"/>
    <w:rsid w:val="00D47423"/>
    <w:rsid w:val="00D47E9E"/>
    <w:rsid w:val="00D51C37"/>
    <w:rsid w:val="00D520DB"/>
    <w:rsid w:val="00D52163"/>
    <w:rsid w:val="00D526BE"/>
    <w:rsid w:val="00D557BE"/>
    <w:rsid w:val="00D56615"/>
    <w:rsid w:val="00D56C63"/>
    <w:rsid w:val="00D56D83"/>
    <w:rsid w:val="00D578E5"/>
    <w:rsid w:val="00D660D5"/>
    <w:rsid w:val="00D735E5"/>
    <w:rsid w:val="00D741D0"/>
    <w:rsid w:val="00D74AF6"/>
    <w:rsid w:val="00D74DCB"/>
    <w:rsid w:val="00D753F4"/>
    <w:rsid w:val="00D76FA3"/>
    <w:rsid w:val="00D776AE"/>
    <w:rsid w:val="00D77F4C"/>
    <w:rsid w:val="00D81DF0"/>
    <w:rsid w:val="00D82074"/>
    <w:rsid w:val="00D85582"/>
    <w:rsid w:val="00D867D0"/>
    <w:rsid w:val="00D907D9"/>
    <w:rsid w:val="00D921FF"/>
    <w:rsid w:val="00D92456"/>
    <w:rsid w:val="00D92563"/>
    <w:rsid w:val="00D94DA9"/>
    <w:rsid w:val="00DA29D3"/>
    <w:rsid w:val="00DA40AD"/>
    <w:rsid w:val="00DA5578"/>
    <w:rsid w:val="00DA7413"/>
    <w:rsid w:val="00DB0BA0"/>
    <w:rsid w:val="00DB0EC3"/>
    <w:rsid w:val="00DB4E24"/>
    <w:rsid w:val="00DB51BC"/>
    <w:rsid w:val="00DB5DE8"/>
    <w:rsid w:val="00DB736B"/>
    <w:rsid w:val="00DB7696"/>
    <w:rsid w:val="00DB77CE"/>
    <w:rsid w:val="00DC2FB9"/>
    <w:rsid w:val="00DC47CD"/>
    <w:rsid w:val="00DC5777"/>
    <w:rsid w:val="00DC63A7"/>
    <w:rsid w:val="00DC6CDA"/>
    <w:rsid w:val="00DC78AC"/>
    <w:rsid w:val="00DD3595"/>
    <w:rsid w:val="00DD43B7"/>
    <w:rsid w:val="00DD4922"/>
    <w:rsid w:val="00DD7E07"/>
    <w:rsid w:val="00DD7E51"/>
    <w:rsid w:val="00DE1369"/>
    <w:rsid w:val="00DE3709"/>
    <w:rsid w:val="00DE685F"/>
    <w:rsid w:val="00DE7218"/>
    <w:rsid w:val="00DF33D0"/>
    <w:rsid w:val="00DF4E8A"/>
    <w:rsid w:val="00DF527D"/>
    <w:rsid w:val="00E0050A"/>
    <w:rsid w:val="00E02E1F"/>
    <w:rsid w:val="00E03E38"/>
    <w:rsid w:val="00E04777"/>
    <w:rsid w:val="00E15C7B"/>
    <w:rsid w:val="00E27DFD"/>
    <w:rsid w:val="00E33697"/>
    <w:rsid w:val="00E3655D"/>
    <w:rsid w:val="00E36EB8"/>
    <w:rsid w:val="00E3778C"/>
    <w:rsid w:val="00E42105"/>
    <w:rsid w:val="00E475D2"/>
    <w:rsid w:val="00E4785E"/>
    <w:rsid w:val="00E47B9D"/>
    <w:rsid w:val="00E518BD"/>
    <w:rsid w:val="00E536A7"/>
    <w:rsid w:val="00E54C47"/>
    <w:rsid w:val="00E60EBE"/>
    <w:rsid w:val="00E640A3"/>
    <w:rsid w:val="00E6475E"/>
    <w:rsid w:val="00E64B68"/>
    <w:rsid w:val="00E65158"/>
    <w:rsid w:val="00E663BD"/>
    <w:rsid w:val="00E7092C"/>
    <w:rsid w:val="00E70FF1"/>
    <w:rsid w:val="00E728A0"/>
    <w:rsid w:val="00E73320"/>
    <w:rsid w:val="00E753C3"/>
    <w:rsid w:val="00E80395"/>
    <w:rsid w:val="00E81638"/>
    <w:rsid w:val="00E84917"/>
    <w:rsid w:val="00E84ED7"/>
    <w:rsid w:val="00E90BA4"/>
    <w:rsid w:val="00E90E52"/>
    <w:rsid w:val="00E9278A"/>
    <w:rsid w:val="00E93F7C"/>
    <w:rsid w:val="00E95585"/>
    <w:rsid w:val="00E964A1"/>
    <w:rsid w:val="00E9785F"/>
    <w:rsid w:val="00EA1F0D"/>
    <w:rsid w:val="00EA584B"/>
    <w:rsid w:val="00EA6178"/>
    <w:rsid w:val="00EA685A"/>
    <w:rsid w:val="00EB0137"/>
    <w:rsid w:val="00EB0362"/>
    <w:rsid w:val="00EB21B7"/>
    <w:rsid w:val="00EB288F"/>
    <w:rsid w:val="00EB45F0"/>
    <w:rsid w:val="00EB4A57"/>
    <w:rsid w:val="00EB4D0E"/>
    <w:rsid w:val="00EB74C7"/>
    <w:rsid w:val="00EC2553"/>
    <w:rsid w:val="00EC296E"/>
    <w:rsid w:val="00EC2F53"/>
    <w:rsid w:val="00ED31C2"/>
    <w:rsid w:val="00ED43B8"/>
    <w:rsid w:val="00ED6032"/>
    <w:rsid w:val="00EE0BAA"/>
    <w:rsid w:val="00EE1B11"/>
    <w:rsid w:val="00EE1DF0"/>
    <w:rsid w:val="00EE265B"/>
    <w:rsid w:val="00EE4BC9"/>
    <w:rsid w:val="00EF30EB"/>
    <w:rsid w:val="00EF52A1"/>
    <w:rsid w:val="00F00CCF"/>
    <w:rsid w:val="00F02FD1"/>
    <w:rsid w:val="00F12345"/>
    <w:rsid w:val="00F22607"/>
    <w:rsid w:val="00F2326F"/>
    <w:rsid w:val="00F24ABB"/>
    <w:rsid w:val="00F25FCA"/>
    <w:rsid w:val="00F26281"/>
    <w:rsid w:val="00F262A8"/>
    <w:rsid w:val="00F30FD2"/>
    <w:rsid w:val="00F32778"/>
    <w:rsid w:val="00F33B39"/>
    <w:rsid w:val="00F35DAF"/>
    <w:rsid w:val="00F35E49"/>
    <w:rsid w:val="00F40203"/>
    <w:rsid w:val="00F42D85"/>
    <w:rsid w:val="00F538E0"/>
    <w:rsid w:val="00F53906"/>
    <w:rsid w:val="00F5477D"/>
    <w:rsid w:val="00F54C47"/>
    <w:rsid w:val="00F578AF"/>
    <w:rsid w:val="00F5791B"/>
    <w:rsid w:val="00F5796C"/>
    <w:rsid w:val="00F61959"/>
    <w:rsid w:val="00F621AF"/>
    <w:rsid w:val="00F623B8"/>
    <w:rsid w:val="00F672E7"/>
    <w:rsid w:val="00F6787B"/>
    <w:rsid w:val="00F67C46"/>
    <w:rsid w:val="00F70381"/>
    <w:rsid w:val="00F725B8"/>
    <w:rsid w:val="00F73AAF"/>
    <w:rsid w:val="00F7559C"/>
    <w:rsid w:val="00F757D4"/>
    <w:rsid w:val="00F76DDB"/>
    <w:rsid w:val="00F802E6"/>
    <w:rsid w:val="00F80732"/>
    <w:rsid w:val="00F832AC"/>
    <w:rsid w:val="00F91733"/>
    <w:rsid w:val="00F92389"/>
    <w:rsid w:val="00F93F7C"/>
    <w:rsid w:val="00F93FED"/>
    <w:rsid w:val="00F9458A"/>
    <w:rsid w:val="00FA1972"/>
    <w:rsid w:val="00FB3264"/>
    <w:rsid w:val="00FB5D4A"/>
    <w:rsid w:val="00FB6191"/>
    <w:rsid w:val="00FB7731"/>
    <w:rsid w:val="00FC0292"/>
    <w:rsid w:val="00FC0D60"/>
    <w:rsid w:val="00FC12D4"/>
    <w:rsid w:val="00FC192E"/>
    <w:rsid w:val="00FC285A"/>
    <w:rsid w:val="00FC413D"/>
    <w:rsid w:val="00FC58DD"/>
    <w:rsid w:val="00FC5E4C"/>
    <w:rsid w:val="00FC6758"/>
    <w:rsid w:val="00FC7027"/>
    <w:rsid w:val="00FC778F"/>
    <w:rsid w:val="00FD17AE"/>
    <w:rsid w:val="00FD3892"/>
    <w:rsid w:val="00FD58A4"/>
    <w:rsid w:val="00FD6926"/>
    <w:rsid w:val="00FD7156"/>
    <w:rsid w:val="00FD79EF"/>
    <w:rsid w:val="00FE2CAD"/>
    <w:rsid w:val="00FE3DCB"/>
    <w:rsid w:val="00FE4D5B"/>
    <w:rsid w:val="00FE4ED5"/>
    <w:rsid w:val="00FE6256"/>
    <w:rsid w:val="00FE6FAF"/>
    <w:rsid w:val="00FE7804"/>
    <w:rsid w:val="00FF312B"/>
    <w:rsid w:val="00FF32F8"/>
    <w:rsid w:val="00FF5FF7"/>
    <w:rsid w:val="00FF6310"/>
    <w:rsid w:val="00FF71B7"/>
    <w:rsid w:val="11EF79F9"/>
    <w:rsid w:val="214060A7"/>
    <w:rsid w:val="31823CAD"/>
    <w:rsid w:val="47CE65D2"/>
    <w:rsid w:val="4C262C19"/>
    <w:rsid w:val="4E7F43DA"/>
    <w:rsid w:val="55215C94"/>
    <w:rsid w:val="5D055DEB"/>
    <w:rsid w:val="5DF262C7"/>
    <w:rsid w:val="5E9B5B97"/>
    <w:rsid w:val="614541C9"/>
    <w:rsid w:val="6936532B"/>
    <w:rsid w:val="6D0446E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qFormat="1"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qFormat="1" w:unhideWhenUsed="0" w:uiPriority="71" w:semiHidden="0" w:name="Colorful Shading Accent 5"/>
    <w:lsdException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qFormat="1" w:unhideWhenUsed="0" w:uiPriority="73" w:semiHidden="0" w:name="Colorful Grid Accent 6"/>
  </w:latentStyles>
  <w:style w:type="paragraph" w:default="1" w:styleId="1">
    <w:name w:val="Normal"/>
    <w:qFormat/>
    <w:uiPriority w:val="0"/>
    <w:rPr>
      <w:rFonts w:ascii="Times New Roman" w:hAnsi="Times New Roman" w:eastAsia="Times New Roman" w:cs="Times New Roman"/>
      <w:b/>
      <w:bCs/>
      <w:sz w:val="28"/>
      <w:szCs w:val="24"/>
      <w:lang w:val="en-US" w:eastAsia="en-US" w:bidi="ar-SA"/>
    </w:rPr>
  </w:style>
  <w:style w:type="paragraph" w:styleId="2">
    <w:name w:val="heading 1"/>
    <w:basedOn w:val="1"/>
    <w:next w:val="1"/>
    <w:link w:val="34"/>
    <w:qFormat/>
    <w:uiPriority w:val="0"/>
    <w:pPr>
      <w:keepNext/>
      <w:outlineLvl w:val="0"/>
    </w:pPr>
    <w:rPr>
      <w:b w:val="0"/>
      <w:bCs w:val="0"/>
      <w:sz w:val="32"/>
    </w:rPr>
  </w:style>
  <w:style w:type="paragraph" w:styleId="3">
    <w:name w:val="heading 2"/>
    <w:basedOn w:val="1"/>
    <w:next w:val="1"/>
    <w:link w:val="35"/>
    <w:qFormat/>
    <w:uiPriority w:val="0"/>
    <w:pPr>
      <w:keepNext/>
      <w:jc w:val="center"/>
      <w:outlineLvl w:val="1"/>
    </w:pPr>
    <w:rPr>
      <w:b w:val="0"/>
      <w:bCs w:val="0"/>
      <w:i/>
      <w:iCs/>
      <w:szCs w:val="28"/>
    </w:rPr>
  </w:style>
  <w:style w:type="paragraph" w:styleId="4">
    <w:name w:val="heading 3"/>
    <w:basedOn w:val="1"/>
    <w:next w:val="1"/>
    <w:link w:val="36"/>
    <w:qFormat/>
    <w:uiPriority w:val="0"/>
    <w:pPr>
      <w:keepNext/>
      <w:spacing w:before="120"/>
      <w:jc w:val="both"/>
      <w:outlineLvl w:val="2"/>
    </w:pPr>
    <w:rPr>
      <w:sz w:val="30"/>
      <w:szCs w:val="30"/>
    </w:rPr>
  </w:style>
  <w:style w:type="paragraph" w:styleId="5">
    <w:name w:val="heading 4"/>
    <w:basedOn w:val="1"/>
    <w:next w:val="1"/>
    <w:link w:val="37"/>
    <w:qFormat/>
    <w:uiPriority w:val="0"/>
    <w:pPr>
      <w:keepNext/>
      <w:spacing w:before="120"/>
      <w:jc w:val="both"/>
      <w:outlineLvl w:val="3"/>
    </w:pPr>
    <w:rPr>
      <w:i/>
      <w:iCs/>
      <w:sz w:val="30"/>
      <w:szCs w:val="30"/>
    </w:rPr>
  </w:style>
  <w:style w:type="paragraph" w:styleId="6">
    <w:name w:val="heading 5"/>
    <w:basedOn w:val="1"/>
    <w:next w:val="1"/>
    <w:link w:val="38"/>
    <w:qFormat/>
    <w:uiPriority w:val="0"/>
    <w:pPr>
      <w:keepNext/>
      <w:jc w:val="center"/>
      <w:outlineLvl w:val="4"/>
    </w:pPr>
    <w:rPr>
      <w:sz w:val="24"/>
    </w:rPr>
  </w:style>
  <w:style w:type="paragraph" w:styleId="7">
    <w:name w:val="heading 6"/>
    <w:basedOn w:val="1"/>
    <w:next w:val="1"/>
    <w:link w:val="39"/>
    <w:qFormat/>
    <w:uiPriority w:val="0"/>
    <w:pPr>
      <w:keepNext/>
      <w:autoSpaceDE w:val="0"/>
      <w:autoSpaceDN w:val="0"/>
      <w:adjustRightInd w:val="0"/>
      <w:spacing w:before="120" w:after="120"/>
      <w:jc w:val="both"/>
      <w:outlineLvl w:val="5"/>
    </w:pPr>
    <w:rPr>
      <w:sz w:val="32"/>
      <w:szCs w:val="32"/>
    </w:rPr>
  </w:style>
  <w:style w:type="paragraph" w:styleId="8">
    <w:name w:val="heading 7"/>
    <w:basedOn w:val="1"/>
    <w:next w:val="1"/>
    <w:link w:val="40"/>
    <w:qFormat/>
    <w:uiPriority w:val="0"/>
    <w:pPr>
      <w:keepNext/>
      <w:spacing w:before="120" w:after="120" w:line="26" w:lineRule="atLeast"/>
      <w:jc w:val="both"/>
      <w:outlineLvl w:val="6"/>
    </w:pPr>
    <w:rPr>
      <w:szCs w:val="28"/>
    </w:rPr>
  </w:style>
  <w:style w:type="paragraph" w:styleId="9">
    <w:name w:val="heading 8"/>
    <w:basedOn w:val="1"/>
    <w:next w:val="1"/>
    <w:link w:val="41"/>
    <w:qFormat/>
    <w:uiPriority w:val="0"/>
    <w:pPr>
      <w:keepNext/>
      <w:ind w:left="2880" w:hanging="2880"/>
      <w:outlineLvl w:val="7"/>
    </w:pPr>
    <w:rPr>
      <w:sz w:val="26"/>
    </w:rPr>
  </w:style>
  <w:style w:type="paragraph" w:styleId="10">
    <w:name w:val="heading 9"/>
    <w:basedOn w:val="1"/>
    <w:next w:val="1"/>
    <w:link w:val="42"/>
    <w:qFormat/>
    <w:uiPriority w:val="0"/>
    <w:pPr>
      <w:keepNext/>
      <w:ind w:left="57"/>
      <w:outlineLvl w:val="8"/>
    </w:pPr>
    <w:rPr>
      <w:szCs w:val="28"/>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link w:val="43"/>
    <w:unhideWhenUsed/>
    <w:qFormat/>
    <w:uiPriority w:val="0"/>
    <w:rPr>
      <w:rFonts w:ascii="Segoe UI" w:hAnsi="Segoe UI" w:eastAsia="Calibri"/>
      <w:b w:val="0"/>
      <w:bCs w:val="0"/>
      <w:sz w:val="18"/>
      <w:szCs w:val="18"/>
    </w:rPr>
  </w:style>
  <w:style w:type="paragraph" w:styleId="14">
    <w:name w:val="Body Text"/>
    <w:basedOn w:val="1"/>
    <w:link w:val="44"/>
    <w:qFormat/>
    <w:uiPriority w:val="0"/>
    <w:rPr>
      <w:b w:val="0"/>
      <w:bCs w:val="0"/>
      <w:sz w:val="26"/>
    </w:rPr>
  </w:style>
  <w:style w:type="paragraph" w:styleId="15">
    <w:name w:val="Body Text 2"/>
    <w:basedOn w:val="1"/>
    <w:link w:val="45"/>
    <w:qFormat/>
    <w:uiPriority w:val="0"/>
    <w:pPr>
      <w:spacing w:before="60" w:after="60" w:line="264" w:lineRule="auto"/>
      <w:jc w:val="both"/>
    </w:pPr>
    <w:rPr>
      <w:i/>
      <w:iCs/>
      <w:szCs w:val="28"/>
    </w:rPr>
  </w:style>
  <w:style w:type="paragraph" w:styleId="16">
    <w:name w:val="Body Text 3"/>
    <w:basedOn w:val="1"/>
    <w:link w:val="46"/>
    <w:qFormat/>
    <w:uiPriority w:val="0"/>
    <w:rPr>
      <w:rFonts w:ascii=".VnTime" w:hAnsi=".VnTime"/>
      <w:b w:val="0"/>
    </w:rPr>
  </w:style>
  <w:style w:type="paragraph" w:styleId="17">
    <w:name w:val="Body Text Indent"/>
    <w:basedOn w:val="1"/>
    <w:link w:val="47"/>
    <w:qFormat/>
    <w:uiPriority w:val="0"/>
    <w:pPr>
      <w:ind w:left="4320" w:firstLine="720"/>
    </w:pPr>
  </w:style>
  <w:style w:type="paragraph" w:styleId="18">
    <w:name w:val="Body Text Indent 2"/>
    <w:basedOn w:val="1"/>
    <w:link w:val="48"/>
    <w:qFormat/>
    <w:uiPriority w:val="0"/>
    <w:pPr>
      <w:ind w:left="720"/>
    </w:pPr>
    <w:rPr>
      <w:b w:val="0"/>
      <w:bCs w:val="0"/>
      <w:sz w:val="26"/>
    </w:rPr>
  </w:style>
  <w:style w:type="paragraph" w:styleId="19">
    <w:name w:val="Body Text Indent 3"/>
    <w:basedOn w:val="1"/>
    <w:link w:val="49"/>
    <w:qFormat/>
    <w:uiPriority w:val="0"/>
    <w:pPr>
      <w:spacing w:before="120" w:after="120"/>
      <w:ind w:firstLine="720"/>
      <w:jc w:val="both"/>
    </w:pPr>
    <w:rPr>
      <w:sz w:val="26"/>
    </w:rPr>
  </w:style>
  <w:style w:type="character" w:styleId="20">
    <w:name w:val="annotation reference"/>
    <w:qFormat/>
    <w:uiPriority w:val="0"/>
    <w:rPr>
      <w:sz w:val="16"/>
      <w:szCs w:val="16"/>
    </w:rPr>
  </w:style>
  <w:style w:type="paragraph" w:styleId="21">
    <w:name w:val="annotation text"/>
    <w:basedOn w:val="1"/>
    <w:link w:val="50"/>
    <w:qFormat/>
    <w:uiPriority w:val="0"/>
    <w:rPr>
      <w:b w:val="0"/>
      <w:bCs w:val="0"/>
      <w:sz w:val="20"/>
      <w:szCs w:val="20"/>
    </w:rPr>
  </w:style>
  <w:style w:type="paragraph" w:styleId="22">
    <w:name w:val="annotation subject"/>
    <w:basedOn w:val="21"/>
    <w:next w:val="21"/>
    <w:link w:val="51"/>
    <w:qFormat/>
    <w:uiPriority w:val="0"/>
    <w:rPr>
      <w:b/>
      <w:bCs/>
    </w:rPr>
  </w:style>
  <w:style w:type="paragraph" w:styleId="23">
    <w:name w:val="footer"/>
    <w:basedOn w:val="1"/>
    <w:link w:val="52"/>
    <w:qFormat/>
    <w:uiPriority w:val="99"/>
    <w:pPr>
      <w:tabs>
        <w:tab w:val="center" w:pos="4320"/>
        <w:tab w:val="right" w:pos="8640"/>
      </w:tabs>
    </w:pPr>
  </w:style>
  <w:style w:type="character" w:styleId="24">
    <w:name w:val="footnote reference"/>
    <w:semiHidden/>
    <w:qFormat/>
    <w:uiPriority w:val="0"/>
    <w:rPr>
      <w:vertAlign w:val="superscript"/>
    </w:rPr>
  </w:style>
  <w:style w:type="paragraph" w:styleId="25">
    <w:name w:val="footnote text"/>
    <w:basedOn w:val="1"/>
    <w:semiHidden/>
    <w:qFormat/>
    <w:uiPriority w:val="0"/>
    <w:rPr>
      <w:b w:val="0"/>
      <w:bCs w:val="0"/>
      <w:sz w:val="20"/>
      <w:szCs w:val="20"/>
    </w:rPr>
  </w:style>
  <w:style w:type="paragraph" w:styleId="26">
    <w:name w:val="header"/>
    <w:basedOn w:val="1"/>
    <w:link w:val="53"/>
    <w:qFormat/>
    <w:uiPriority w:val="99"/>
    <w:pPr>
      <w:tabs>
        <w:tab w:val="center" w:pos="4320"/>
        <w:tab w:val="right" w:pos="8640"/>
      </w:tabs>
    </w:pPr>
    <w:rPr>
      <w:rFonts w:ascii=".VnTime" w:hAnsi=".VnTime"/>
      <w:b w:val="0"/>
      <w:bCs w:val="0"/>
      <w:szCs w:val="20"/>
    </w:rPr>
  </w:style>
  <w:style w:type="character" w:styleId="27">
    <w:name w:val="Hyperlink"/>
    <w:qFormat/>
    <w:uiPriority w:val="99"/>
    <w:rPr>
      <w:color w:val="0000FF"/>
      <w:u w:val="single"/>
    </w:rPr>
  </w:style>
  <w:style w:type="paragraph" w:styleId="28">
    <w:name w:val="Normal (Web)"/>
    <w:basedOn w:val="1"/>
    <w:qFormat/>
    <w:uiPriority w:val="0"/>
    <w:pPr>
      <w:spacing w:before="100" w:beforeAutospacing="1" w:after="100" w:afterAutospacing="1"/>
    </w:pPr>
    <w:rPr>
      <w:rFonts w:ascii="Arial Unicode MS" w:hAnsi="Arial Unicode MS" w:eastAsia="Arial Unicode MS" w:cs="Arial Unicode MS"/>
      <w:b w:val="0"/>
      <w:bCs w:val="0"/>
      <w:sz w:val="24"/>
    </w:rPr>
  </w:style>
  <w:style w:type="character" w:styleId="29">
    <w:name w:val="page number"/>
    <w:basedOn w:val="11"/>
    <w:qFormat/>
    <w:uiPriority w:val="0"/>
  </w:style>
  <w:style w:type="character" w:styleId="30">
    <w:name w:val="Strong"/>
    <w:qFormat/>
    <w:uiPriority w:val="22"/>
    <w:rPr>
      <w:b/>
      <w:bCs/>
    </w:rPr>
  </w:style>
  <w:style w:type="table" w:styleId="31">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2">
    <w:name w:val="Title"/>
    <w:basedOn w:val="1"/>
    <w:link w:val="54"/>
    <w:qFormat/>
    <w:uiPriority w:val="0"/>
    <w:pPr>
      <w:spacing w:before="120" w:after="120" w:line="360" w:lineRule="auto"/>
      <w:jc w:val="center"/>
    </w:pPr>
    <w:rPr>
      <w:szCs w:val="28"/>
    </w:rPr>
  </w:style>
  <w:style w:type="paragraph" w:styleId="33">
    <w:name w:val="toc 1"/>
    <w:basedOn w:val="1"/>
    <w:next w:val="1"/>
    <w:semiHidden/>
    <w:qFormat/>
    <w:uiPriority w:val="0"/>
    <w:pPr>
      <w:tabs>
        <w:tab w:val="left" w:leader="dot" w:pos="9118"/>
      </w:tabs>
      <w:suppressAutoHyphens/>
      <w:spacing w:before="240" w:line="288" w:lineRule="auto"/>
      <w:ind w:left="720" w:hanging="720"/>
      <w:jc w:val="center"/>
    </w:pPr>
    <w:rPr>
      <w:rFonts w:ascii=".VnTimeH" w:hAnsi=".VnTimeH"/>
      <w:bCs w:val="0"/>
      <w:color w:val="000000"/>
      <w:sz w:val="36"/>
      <w:szCs w:val="20"/>
    </w:rPr>
  </w:style>
  <w:style w:type="character" w:customStyle="1" w:styleId="34">
    <w:name w:val="Heading 1 Char"/>
    <w:link w:val="2"/>
    <w:qFormat/>
    <w:uiPriority w:val="0"/>
    <w:rPr>
      <w:sz w:val="32"/>
      <w:szCs w:val="24"/>
    </w:rPr>
  </w:style>
  <w:style w:type="character" w:customStyle="1" w:styleId="35">
    <w:name w:val="Heading 2 Char"/>
    <w:link w:val="3"/>
    <w:qFormat/>
    <w:uiPriority w:val="0"/>
    <w:rPr>
      <w:i/>
      <w:iCs/>
      <w:sz w:val="28"/>
      <w:szCs w:val="28"/>
    </w:rPr>
  </w:style>
  <w:style w:type="character" w:customStyle="1" w:styleId="36">
    <w:name w:val="Heading 3 Char"/>
    <w:link w:val="4"/>
    <w:qFormat/>
    <w:uiPriority w:val="0"/>
    <w:rPr>
      <w:b/>
      <w:bCs/>
      <w:sz w:val="30"/>
      <w:szCs w:val="30"/>
    </w:rPr>
  </w:style>
  <w:style w:type="character" w:customStyle="1" w:styleId="37">
    <w:name w:val="Heading 4 Char"/>
    <w:link w:val="5"/>
    <w:qFormat/>
    <w:uiPriority w:val="0"/>
    <w:rPr>
      <w:b/>
      <w:bCs/>
      <w:i/>
      <w:iCs/>
      <w:sz w:val="30"/>
      <w:szCs w:val="30"/>
    </w:rPr>
  </w:style>
  <w:style w:type="character" w:customStyle="1" w:styleId="38">
    <w:name w:val="Heading 5 Char"/>
    <w:link w:val="6"/>
    <w:qFormat/>
    <w:uiPriority w:val="0"/>
    <w:rPr>
      <w:b/>
      <w:bCs/>
      <w:sz w:val="24"/>
      <w:szCs w:val="24"/>
    </w:rPr>
  </w:style>
  <w:style w:type="character" w:customStyle="1" w:styleId="39">
    <w:name w:val="Heading 6 Char"/>
    <w:link w:val="7"/>
    <w:qFormat/>
    <w:uiPriority w:val="0"/>
    <w:rPr>
      <w:b/>
      <w:bCs/>
      <w:sz w:val="32"/>
      <w:szCs w:val="32"/>
    </w:rPr>
  </w:style>
  <w:style w:type="character" w:customStyle="1" w:styleId="40">
    <w:name w:val="Heading 7 Char"/>
    <w:link w:val="8"/>
    <w:qFormat/>
    <w:uiPriority w:val="0"/>
    <w:rPr>
      <w:b/>
      <w:bCs/>
      <w:sz w:val="28"/>
      <w:szCs w:val="28"/>
    </w:rPr>
  </w:style>
  <w:style w:type="character" w:customStyle="1" w:styleId="41">
    <w:name w:val="Heading 8 Char"/>
    <w:link w:val="9"/>
    <w:qFormat/>
    <w:uiPriority w:val="0"/>
    <w:rPr>
      <w:b/>
      <w:bCs/>
      <w:sz w:val="26"/>
      <w:szCs w:val="24"/>
    </w:rPr>
  </w:style>
  <w:style w:type="character" w:customStyle="1" w:styleId="42">
    <w:name w:val="Heading 9 Char"/>
    <w:link w:val="10"/>
    <w:qFormat/>
    <w:uiPriority w:val="0"/>
    <w:rPr>
      <w:b/>
      <w:bCs/>
      <w:sz w:val="28"/>
      <w:szCs w:val="28"/>
    </w:rPr>
  </w:style>
  <w:style w:type="character" w:customStyle="1" w:styleId="43">
    <w:name w:val="Balloon Text Char"/>
    <w:link w:val="13"/>
    <w:qFormat/>
    <w:uiPriority w:val="0"/>
    <w:rPr>
      <w:rFonts w:ascii="Segoe UI" w:hAnsi="Segoe UI" w:eastAsia="Calibri" w:cs="Segoe UI"/>
      <w:sz w:val="18"/>
      <w:szCs w:val="18"/>
    </w:rPr>
  </w:style>
  <w:style w:type="character" w:customStyle="1" w:styleId="44">
    <w:name w:val="Body Text Char"/>
    <w:link w:val="14"/>
    <w:qFormat/>
    <w:uiPriority w:val="0"/>
    <w:rPr>
      <w:sz w:val="26"/>
      <w:szCs w:val="24"/>
      <w:lang w:val="en-US" w:eastAsia="en-US" w:bidi="ar-SA"/>
    </w:rPr>
  </w:style>
  <w:style w:type="character" w:customStyle="1" w:styleId="45">
    <w:name w:val="Body Text 2 Char"/>
    <w:link w:val="15"/>
    <w:qFormat/>
    <w:uiPriority w:val="0"/>
    <w:rPr>
      <w:b/>
      <w:bCs/>
      <w:i/>
      <w:iCs/>
      <w:sz w:val="28"/>
      <w:szCs w:val="28"/>
    </w:rPr>
  </w:style>
  <w:style w:type="character" w:customStyle="1" w:styleId="46">
    <w:name w:val="Body Text 3 Char"/>
    <w:link w:val="16"/>
    <w:qFormat/>
    <w:uiPriority w:val="0"/>
    <w:rPr>
      <w:rFonts w:ascii=".VnTime" w:hAnsi=".VnTime"/>
      <w:bCs/>
      <w:sz w:val="28"/>
      <w:szCs w:val="24"/>
    </w:rPr>
  </w:style>
  <w:style w:type="character" w:customStyle="1" w:styleId="47">
    <w:name w:val="Body Text Indent Char"/>
    <w:link w:val="17"/>
    <w:qFormat/>
    <w:uiPriority w:val="0"/>
    <w:rPr>
      <w:b/>
      <w:bCs/>
      <w:sz w:val="28"/>
      <w:szCs w:val="24"/>
    </w:rPr>
  </w:style>
  <w:style w:type="character" w:customStyle="1" w:styleId="48">
    <w:name w:val="Body Text Indent 2 Char"/>
    <w:link w:val="18"/>
    <w:qFormat/>
    <w:uiPriority w:val="0"/>
    <w:rPr>
      <w:sz w:val="26"/>
      <w:szCs w:val="24"/>
    </w:rPr>
  </w:style>
  <w:style w:type="character" w:customStyle="1" w:styleId="49">
    <w:name w:val="Body Text Indent 3 Char"/>
    <w:link w:val="19"/>
    <w:qFormat/>
    <w:uiPriority w:val="0"/>
    <w:rPr>
      <w:b/>
      <w:bCs/>
      <w:sz w:val="26"/>
      <w:szCs w:val="24"/>
    </w:rPr>
  </w:style>
  <w:style w:type="character" w:customStyle="1" w:styleId="50">
    <w:name w:val="Comment Text Char"/>
    <w:basedOn w:val="11"/>
    <w:link w:val="21"/>
    <w:qFormat/>
    <w:uiPriority w:val="0"/>
  </w:style>
  <w:style w:type="character" w:customStyle="1" w:styleId="51">
    <w:name w:val="Comment Subject Char"/>
    <w:link w:val="22"/>
    <w:uiPriority w:val="0"/>
    <w:rPr>
      <w:b/>
      <w:bCs/>
    </w:rPr>
  </w:style>
  <w:style w:type="character" w:customStyle="1" w:styleId="52">
    <w:name w:val="Footer Char"/>
    <w:link w:val="23"/>
    <w:qFormat/>
    <w:uiPriority w:val="99"/>
    <w:rPr>
      <w:b/>
      <w:bCs/>
      <w:sz w:val="28"/>
      <w:szCs w:val="24"/>
    </w:rPr>
  </w:style>
  <w:style w:type="character" w:customStyle="1" w:styleId="53">
    <w:name w:val="Header Char"/>
    <w:link w:val="26"/>
    <w:qFormat/>
    <w:uiPriority w:val="99"/>
    <w:rPr>
      <w:rFonts w:ascii=".VnTime" w:hAnsi=".VnTime"/>
      <w:sz w:val="28"/>
    </w:rPr>
  </w:style>
  <w:style w:type="character" w:customStyle="1" w:styleId="54">
    <w:name w:val="Title Char"/>
    <w:link w:val="32"/>
    <w:qFormat/>
    <w:uiPriority w:val="0"/>
    <w:rPr>
      <w:b/>
      <w:bCs/>
      <w:sz w:val="28"/>
      <w:szCs w:val="28"/>
    </w:rPr>
  </w:style>
  <w:style w:type="paragraph" w:customStyle="1" w:styleId="55">
    <w:name w:val="k"/>
    <w:basedOn w:val="17"/>
    <w:qFormat/>
    <w:uiPriority w:val="0"/>
    <w:pPr>
      <w:spacing w:before="60" w:after="60"/>
      <w:ind w:left="0"/>
      <w:jc w:val="both"/>
    </w:pPr>
    <w:rPr>
      <w:rFonts w:ascii=".VnTime" w:hAnsi=".VnTime"/>
      <w:b w:val="0"/>
      <w:bCs w:val="0"/>
      <w:szCs w:val="20"/>
    </w:rPr>
  </w:style>
  <w:style w:type="paragraph" w:customStyle="1" w:styleId="56">
    <w:name w:val="4"/>
    <w:basedOn w:val="1"/>
    <w:qFormat/>
    <w:uiPriority w:val="0"/>
    <w:pPr>
      <w:spacing w:before="360" w:line="288" w:lineRule="auto"/>
      <w:jc w:val="both"/>
    </w:pPr>
    <w:rPr>
      <w:rFonts w:ascii=".VnArial" w:hAnsi=".VnArial"/>
      <w:bCs w:val="0"/>
      <w:sz w:val="20"/>
      <w:szCs w:val="20"/>
    </w:rPr>
  </w:style>
  <w:style w:type="character" w:customStyle="1" w:styleId="57">
    <w:name w:val="breadcrumb1"/>
    <w:qFormat/>
    <w:uiPriority w:val="0"/>
    <w:rPr>
      <w:rFonts w:ascii="Arial" w:hAnsi="Arial" w:cs="Arial"/>
      <w:b/>
      <w:bCs/>
      <w:color w:val="000000"/>
      <w:spacing w:val="231"/>
      <w:sz w:val="14"/>
      <w:szCs w:val="14"/>
    </w:rPr>
  </w:style>
  <w:style w:type="paragraph" w:customStyle="1" w:styleId="58">
    <w:name w:val="Medium Shading 1 - Accent 11"/>
    <w:qFormat/>
    <w:uiPriority w:val="0"/>
    <w:rPr>
      <w:rFonts w:ascii="Calibri" w:hAnsi="Calibri" w:eastAsia="Calibri" w:cs="Times New Roman"/>
      <w:sz w:val="22"/>
      <w:szCs w:val="22"/>
      <w:lang w:val="en-US" w:eastAsia="en-US" w:bidi="ar-SA"/>
    </w:rPr>
  </w:style>
  <w:style w:type="paragraph" w:customStyle="1" w:styleId="59">
    <w:name w:val="msonospacing"/>
    <w:semiHidden/>
    <w:qFormat/>
    <w:uiPriority w:val="0"/>
    <w:rPr>
      <w:rFonts w:ascii="Times New Roman" w:hAnsi="Times New Roman" w:eastAsia="Times New Roman" w:cs="Times New Roman"/>
      <w:sz w:val="24"/>
      <w:szCs w:val="24"/>
      <w:lang w:val="en-US" w:eastAsia="en-US" w:bidi="ar-SA"/>
    </w:rPr>
  </w:style>
  <w:style w:type="paragraph" w:customStyle="1" w:styleId="60">
    <w:name w:val="Body 1"/>
    <w:uiPriority w:val="0"/>
    <w:pPr>
      <w:outlineLvl w:val="0"/>
    </w:pPr>
    <w:rPr>
      <w:rFonts w:ascii="Times New Roman" w:hAnsi="Times New Roman" w:eastAsia="Arial Unicode MS" w:cs="Times New Roman"/>
      <w:color w:val="000000"/>
      <w:sz w:val="28"/>
      <w:u w:val="none" w:color="000000"/>
      <w:lang w:val="en-US" w:eastAsia="en-US" w:bidi="ar-SA"/>
    </w:rPr>
  </w:style>
  <w:style w:type="paragraph" w:customStyle="1" w:styleId="61">
    <w:name w:val="List 8"/>
    <w:basedOn w:val="1"/>
    <w:semiHidden/>
    <w:uiPriority w:val="0"/>
    <w:rPr>
      <w:b w:val="0"/>
      <w:bCs w:val="0"/>
      <w:sz w:val="20"/>
      <w:szCs w:val="20"/>
    </w:rPr>
  </w:style>
  <w:style w:type="paragraph" w:customStyle="1" w:styleId="62">
    <w:name w:val="Medium Grid 21"/>
    <w:qFormat/>
    <w:uiPriority w:val="0"/>
    <w:rPr>
      <w:rFonts w:ascii="Calibri" w:hAnsi="Calibri" w:eastAsia="Calibri" w:cs="Times New Roman"/>
      <w:sz w:val="22"/>
      <w:szCs w:val="22"/>
      <w:lang w:val="en-US" w:eastAsia="en-US" w:bidi="ar-SA"/>
    </w:rPr>
  </w:style>
  <w:style w:type="character" w:customStyle="1" w:styleId="63">
    <w:name w:val="fontstyle01"/>
    <w:qFormat/>
    <w:uiPriority w:val="0"/>
    <w:rPr>
      <w:rFonts w:hint="default" w:ascii="Arial" w:hAnsi="Arial" w:cs="Arial"/>
      <w:color w:val="000000"/>
      <w:sz w:val="18"/>
      <w:szCs w:val="18"/>
    </w:rPr>
  </w:style>
  <w:style w:type="paragraph" w:styleId="64">
    <w:name w:val="List Paragraph"/>
    <w:basedOn w:val="1"/>
    <w:link w:val="65"/>
    <w:qFormat/>
    <w:uiPriority w:val="34"/>
    <w:pPr>
      <w:spacing w:after="200" w:line="276" w:lineRule="auto"/>
      <w:ind w:left="720"/>
      <w:contextualSpacing/>
    </w:pPr>
    <w:rPr>
      <w:rFonts w:ascii="Calibri" w:hAnsi="Calibri" w:eastAsia="Calibri"/>
      <w:b w:val="0"/>
      <w:bCs w:val="0"/>
      <w:sz w:val="22"/>
      <w:szCs w:val="22"/>
    </w:rPr>
  </w:style>
  <w:style w:type="character" w:customStyle="1" w:styleId="65">
    <w:name w:val="List Paragraph Char"/>
    <w:link w:val="64"/>
    <w:qFormat/>
    <w:locked/>
    <w:uiPriority w:val="34"/>
    <w:rPr>
      <w:rFonts w:ascii="Calibri" w:hAnsi="Calibri" w:eastAsia="Calibri"/>
      <w:sz w:val="22"/>
      <w:szCs w:val="22"/>
    </w:rPr>
  </w:style>
  <w:style w:type="character" w:customStyle="1" w:styleId="66">
    <w:name w:val="Văn bản nội dung_"/>
    <w:link w:val="67"/>
    <w:uiPriority w:val="99"/>
    <w:rPr>
      <w:sz w:val="28"/>
      <w:szCs w:val="28"/>
    </w:rPr>
  </w:style>
  <w:style w:type="paragraph" w:customStyle="1" w:styleId="67">
    <w:name w:val="Văn bản nội dung"/>
    <w:basedOn w:val="1"/>
    <w:link w:val="66"/>
    <w:qFormat/>
    <w:uiPriority w:val="99"/>
    <w:pPr>
      <w:widowControl w:val="0"/>
      <w:spacing w:after="60" w:line="312" w:lineRule="auto"/>
      <w:ind w:firstLine="400"/>
    </w:pPr>
    <w:rPr>
      <w:b w:val="0"/>
      <w:bCs w:val="0"/>
      <w:szCs w:val="28"/>
    </w:rPr>
  </w:style>
  <w:style w:type="paragraph" w:customStyle="1" w:styleId="68">
    <w:name w:val="Char Char Char Char"/>
    <w:basedOn w:val="1"/>
    <w:qFormat/>
    <w:uiPriority w:val="0"/>
    <w:pPr>
      <w:spacing w:after="160" w:line="240" w:lineRule="exact"/>
    </w:pPr>
    <w:rPr>
      <w:rFonts w:ascii="Tahoma" w:hAnsi="Tahoma" w:eastAsia="PMingLiU" w:cs="Tahoma"/>
      <w:b w:val="0"/>
      <w:bCs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680</Words>
  <Characters>2388</Characters>
  <Lines>51</Lines>
  <Paragraphs>14</Paragraphs>
  <TotalTime>7</TotalTime>
  <ScaleCrop>false</ScaleCrop>
  <LinksUpToDate>false</LinksUpToDate>
  <CharactersWithSpaces>3065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2021-03-15T01:50:00Z</dcterms:created>
  <dc:creator>Nguyễn Văn Luyến</dc:creator>
  <cp:lastModifiedBy>Nguyễn Văn Luyến</cp:lastModifiedBy>
  <cp:lastPrinted>2023-07-04T09:08:00Z</cp:lastPrinted>
  <dcterms:modified xsi:type="dcterms:W3CDTF">2026-06-09T02:43:31Z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6997F58D156F418B999F6B4459112817_13</vt:lpwstr>
  </property>
  <property fmtid="{D5CDD505-2E9C-101B-9397-08002B2CF9AE}" pid="4" name="KSOTemplateDocerSaveRecord">
    <vt:lpwstr>eyJoZGlkIjoiMGFhNzU0NWNkOTRmN2E2ODg3ZTkwOWUzMDI3ZDJkODAiLCJ1c2VySWQiOiIxMzkyMTQyODY2OTIxIn0=</vt:lpwstr>
  </property>
</Properties>
</file>